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CC3" w:rsidRPr="00CF5104" w:rsidRDefault="00D00CC3" w:rsidP="00D00CC3">
      <w:pPr>
        <w:pStyle w:val="NoSpacing"/>
        <w:rPr>
          <w:rFonts w:ascii="Arial" w:hAnsi="Arial" w:cs="Arial"/>
          <w:b/>
        </w:rPr>
      </w:pPr>
      <w:r w:rsidRPr="00CA7268">
        <w:rPr>
          <w:rFonts w:ascii="Arial" w:hAnsi="Arial" w:cs="Arial"/>
          <w:b/>
          <w:sz w:val="28"/>
        </w:rPr>
        <w:t>Form 4: Moderator</w:t>
      </w:r>
      <w:r>
        <w:rPr>
          <w:rFonts w:ascii="Arial" w:hAnsi="Arial" w:cs="Arial"/>
          <w:b/>
          <w:sz w:val="28"/>
        </w:rPr>
        <w:t xml:space="preserve">  </w:t>
      </w:r>
      <w:r w:rsidRPr="00644E18">
        <w:rPr>
          <w:rFonts w:ascii="Arial" w:hAnsi="Arial" w:cs="Arial"/>
          <w:b/>
          <w:sz w:val="28"/>
        </w:rPr>
        <w:t xml:space="preserve"> </w:t>
      </w:r>
    </w:p>
    <w:p w:rsidR="00D00CC3" w:rsidRDefault="00D00CC3" w:rsidP="00D00CC3">
      <w:pPr>
        <w:pStyle w:val="NoSpacing"/>
        <w:rPr>
          <w:rFonts w:ascii="Arial" w:hAnsi="Arial" w:cs="Arial"/>
        </w:rPr>
      </w:pPr>
      <w:r w:rsidRPr="00CF5104">
        <w:rPr>
          <w:rFonts w:ascii="Arial" w:hAnsi="Arial" w:cs="Arial"/>
        </w:rPr>
        <w:t xml:space="preserve"> </w:t>
      </w:r>
    </w:p>
    <w:p w:rsidR="00D00CC3" w:rsidRPr="00C5223F" w:rsidRDefault="00D00CC3" w:rsidP="00D00CC3">
      <w:pPr>
        <w:pStyle w:val="NoSpacing"/>
        <w:rPr>
          <w:rFonts w:ascii="Arial" w:hAnsi="Arial" w:cs="Arial"/>
          <w:b/>
          <w:i/>
          <w:sz w:val="16"/>
          <w:szCs w:val="16"/>
        </w:rPr>
      </w:pPr>
      <w:r w:rsidRPr="00C5223F">
        <w:rPr>
          <w:rFonts w:ascii="Arial" w:hAnsi="Arial" w:cs="Arial"/>
          <w:b/>
          <w:i/>
          <w:sz w:val="16"/>
          <w:szCs w:val="16"/>
        </w:rPr>
        <w:t>To the organization officers:</w:t>
      </w:r>
    </w:p>
    <w:p w:rsidR="00D00CC3" w:rsidRPr="00FB29EE" w:rsidRDefault="00D00CC3" w:rsidP="00D00CC3">
      <w:pPr>
        <w:pStyle w:val="NoSpacing"/>
        <w:rPr>
          <w:rFonts w:ascii="Arial" w:hAnsi="Arial" w:cs="Arial"/>
          <w:i/>
          <w:sz w:val="16"/>
          <w:szCs w:val="16"/>
        </w:rPr>
      </w:pPr>
    </w:p>
    <w:p w:rsidR="00D00CC3" w:rsidRDefault="00D00CC3" w:rsidP="00D00CC3">
      <w:pPr>
        <w:pStyle w:val="NoSpacing"/>
        <w:jc w:val="both"/>
        <w:rPr>
          <w:rFonts w:ascii="Arial" w:hAnsi="Arial" w:cs="Arial"/>
          <w:sz w:val="16"/>
          <w:szCs w:val="16"/>
        </w:rPr>
      </w:pPr>
      <w:r>
        <w:rPr>
          <w:rFonts w:ascii="Arial" w:hAnsi="Arial" w:cs="Arial"/>
          <w:sz w:val="16"/>
          <w:szCs w:val="16"/>
        </w:rPr>
        <w:tab/>
        <w:t>Form 4 comprises the fourth component of the revised evaluation system. This component assesses t</w:t>
      </w:r>
      <w:r w:rsidR="00C21352">
        <w:rPr>
          <w:rFonts w:ascii="Arial" w:hAnsi="Arial" w:cs="Arial"/>
          <w:sz w:val="16"/>
          <w:szCs w:val="16"/>
        </w:rPr>
        <w:t>hree</w:t>
      </w:r>
      <w:r>
        <w:rPr>
          <w:rFonts w:ascii="Arial" w:hAnsi="Arial" w:cs="Arial"/>
          <w:sz w:val="16"/>
          <w:szCs w:val="16"/>
        </w:rPr>
        <w:t xml:space="preserve"> areas: </w:t>
      </w:r>
      <w:r w:rsidR="00C21352">
        <w:rPr>
          <w:rFonts w:ascii="Arial" w:hAnsi="Arial" w:cs="Arial"/>
          <w:sz w:val="16"/>
          <w:szCs w:val="16"/>
        </w:rPr>
        <w:t xml:space="preserve">organizational development, student services, </w:t>
      </w:r>
      <w:r>
        <w:rPr>
          <w:rFonts w:ascii="Arial" w:hAnsi="Arial" w:cs="Arial"/>
          <w:sz w:val="16"/>
          <w:szCs w:val="16"/>
        </w:rPr>
        <w:t xml:space="preserve">and </w:t>
      </w:r>
      <w:r w:rsidR="00C21352">
        <w:rPr>
          <w:rFonts w:ascii="Arial" w:hAnsi="Arial" w:cs="Arial"/>
          <w:sz w:val="16"/>
          <w:szCs w:val="16"/>
        </w:rPr>
        <w:t>community involvement</w:t>
      </w:r>
      <w:r>
        <w:rPr>
          <w:rFonts w:ascii="Arial" w:hAnsi="Arial" w:cs="Arial"/>
          <w:sz w:val="16"/>
          <w:szCs w:val="16"/>
        </w:rPr>
        <w:t xml:space="preserve">. Please give this form to your moderator </w:t>
      </w:r>
      <w:r w:rsidR="00C21352">
        <w:rPr>
          <w:rFonts w:ascii="Arial" w:hAnsi="Arial" w:cs="Arial"/>
          <w:sz w:val="16"/>
          <w:szCs w:val="16"/>
        </w:rPr>
        <w:t>for him/ her to accomplish</w:t>
      </w:r>
      <w:r>
        <w:rPr>
          <w:rFonts w:ascii="Arial" w:hAnsi="Arial" w:cs="Arial"/>
          <w:sz w:val="16"/>
          <w:szCs w:val="16"/>
        </w:rPr>
        <w:t xml:space="preserve">. Retrieve accomplished form and submit to SACDEV-OSA </w:t>
      </w:r>
      <w:r w:rsidR="00BC5235">
        <w:rPr>
          <w:rFonts w:ascii="Arial" w:hAnsi="Arial" w:cs="Arial"/>
          <w:sz w:val="16"/>
          <w:szCs w:val="16"/>
        </w:rPr>
        <w:t>not later than</w:t>
      </w:r>
      <w:r>
        <w:rPr>
          <w:rFonts w:ascii="Arial" w:hAnsi="Arial" w:cs="Arial"/>
          <w:sz w:val="16"/>
          <w:szCs w:val="16"/>
        </w:rPr>
        <w:t xml:space="preserve"> the deadline. </w:t>
      </w:r>
    </w:p>
    <w:p w:rsidR="00D00CC3" w:rsidRDefault="00D00CC3" w:rsidP="00D00CC3">
      <w:pPr>
        <w:pStyle w:val="NoSpacing"/>
        <w:jc w:val="both"/>
        <w:rPr>
          <w:rFonts w:ascii="Arial" w:hAnsi="Arial" w:cs="Arial"/>
          <w:sz w:val="16"/>
          <w:szCs w:val="16"/>
        </w:rPr>
      </w:pPr>
      <w:bookmarkStart w:id="0" w:name="_GoBack"/>
      <w:bookmarkEnd w:id="0"/>
    </w:p>
    <w:p w:rsidR="00D00CC3" w:rsidRDefault="00D00CC3" w:rsidP="00D00CC3">
      <w:pPr>
        <w:pStyle w:val="NoSpacing"/>
        <w:jc w:val="both"/>
        <w:rPr>
          <w:rFonts w:ascii="Arial" w:hAnsi="Arial" w:cs="Arial"/>
          <w:sz w:val="16"/>
          <w:szCs w:val="16"/>
        </w:rPr>
      </w:pPr>
    </w:p>
    <w:p w:rsidR="00D00CC3" w:rsidRPr="00C5223F" w:rsidRDefault="00D00CC3" w:rsidP="00D00CC3">
      <w:pPr>
        <w:pStyle w:val="NoSpacing"/>
        <w:rPr>
          <w:rFonts w:ascii="Arial" w:hAnsi="Arial" w:cs="Arial"/>
          <w:b/>
          <w:i/>
          <w:sz w:val="16"/>
          <w:szCs w:val="16"/>
        </w:rPr>
      </w:pPr>
      <w:r>
        <w:rPr>
          <w:rFonts w:ascii="Arial" w:hAnsi="Arial" w:cs="Arial"/>
          <w:b/>
          <w:i/>
          <w:sz w:val="16"/>
          <w:szCs w:val="16"/>
        </w:rPr>
        <w:t>To the Moderator:</w:t>
      </w:r>
    </w:p>
    <w:p w:rsidR="00D00CC3" w:rsidRDefault="00D00CC3" w:rsidP="00D00CC3">
      <w:pPr>
        <w:pStyle w:val="NoSpacing"/>
        <w:jc w:val="both"/>
        <w:rPr>
          <w:rFonts w:ascii="Arial" w:hAnsi="Arial" w:cs="Arial"/>
          <w:sz w:val="16"/>
          <w:szCs w:val="16"/>
        </w:rPr>
      </w:pPr>
    </w:p>
    <w:p w:rsidR="00D00CC3" w:rsidRDefault="00D00CC3" w:rsidP="00D00CC3">
      <w:pPr>
        <w:pStyle w:val="NoSpacing"/>
        <w:jc w:val="both"/>
        <w:rPr>
          <w:rFonts w:ascii="Arial" w:hAnsi="Arial" w:cs="Arial"/>
          <w:sz w:val="16"/>
          <w:szCs w:val="16"/>
        </w:rPr>
      </w:pPr>
      <w:r>
        <w:rPr>
          <w:rFonts w:ascii="Arial" w:hAnsi="Arial" w:cs="Arial"/>
          <w:sz w:val="16"/>
          <w:szCs w:val="16"/>
        </w:rPr>
        <w:tab/>
        <w:t xml:space="preserve">In our effort to help student leaders </w:t>
      </w:r>
      <w:r w:rsidR="00C21352">
        <w:rPr>
          <w:rFonts w:ascii="Arial" w:hAnsi="Arial" w:cs="Arial"/>
          <w:sz w:val="16"/>
          <w:szCs w:val="16"/>
        </w:rPr>
        <w:t>become better and help them improve their</w:t>
      </w:r>
      <w:r>
        <w:rPr>
          <w:rFonts w:ascii="Arial" w:hAnsi="Arial" w:cs="Arial"/>
          <w:sz w:val="16"/>
          <w:szCs w:val="16"/>
        </w:rPr>
        <w:t xml:space="preserve"> organization, we would like to request you to </w:t>
      </w:r>
      <w:r w:rsidR="00C21352">
        <w:rPr>
          <w:rFonts w:ascii="Arial" w:hAnsi="Arial" w:cs="Arial"/>
          <w:sz w:val="16"/>
          <w:szCs w:val="16"/>
        </w:rPr>
        <w:t>accomplish</w:t>
      </w:r>
      <w:r>
        <w:rPr>
          <w:rFonts w:ascii="Arial" w:hAnsi="Arial" w:cs="Arial"/>
          <w:sz w:val="16"/>
          <w:szCs w:val="16"/>
        </w:rPr>
        <w:t xml:space="preserve"> this form by carefully reflecting on the given statements and objectively assess how well your organization satisfies them. </w:t>
      </w:r>
      <w:r w:rsidRPr="0099585C">
        <w:rPr>
          <w:rFonts w:ascii="Arial" w:hAnsi="Arial" w:cs="Arial"/>
          <w:b/>
          <w:sz w:val="16"/>
          <w:szCs w:val="16"/>
        </w:rPr>
        <w:t>Mark the box</w:t>
      </w:r>
      <w:r>
        <w:rPr>
          <w:rFonts w:ascii="Arial" w:hAnsi="Arial" w:cs="Arial"/>
          <w:b/>
          <w:sz w:val="16"/>
          <w:szCs w:val="16"/>
        </w:rPr>
        <w:t xml:space="preserve"> </w:t>
      </w:r>
      <w:r w:rsidRPr="0099585C">
        <w:rPr>
          <w:rFonts w:ascii="Arial" w:hAnsi="Arial" w:cs="Arial"/>
          <w:b/>
          <w:sz w:val="16"/>
          <w:szCs w:val="16"/>
        </w:rPr>
        <w:t xml:space="preserve">corresponding to </w:t>
      </w:r>
      <w:r>
        <w:rPr>
          <w:rFonts w:ascii="Arial" w:hAnsi="Arial" w:cs="Arial"/>
          <w:b/>
          <w:sz w:val="16"/>
          <w:szCs w:val="16"/>
        </w:rPr>
        <w:t>the rating you have chosen</w:t>
      </w:r>
      <w:r w:rsidRPr="00225C80">
        <w:rPr>
          <w:rFonts w:ascii="Arial" w:hAnsi="Arial" w:cs="Arial"/>
          <w:b/>
          <w:sz w:val="16"/>
          <w:szCs w:val="16"/>
        </w:rPr>
        <w:t xml:space="preserve"> </w:t>
      </w:r>
      <w:r>
        <w:rPr>
          <w:rFonts w:ascii="Arial" w:hAnsi="Arial" w:cs="Arial"/>
          <w:b/>
          <w:sz w:val="16"/>
          <w:szCs w:val="16"/>
        </w:rPr>
        <w:t>with an “X”</w:t>
      </w:r>
      <w:r w:rsidRPr="0099585C">
        <w:rPr>
          <w:rFonts w:ascii="Arial" w:hAnsi="Arial" w:cs="Arial"/>
          <w:b/>
          <w:sz w:val="16"/>
          <w:szCs w:val="16"/>
        </w:rPr>
        <w:t xml:space="preserve">. </w:t>
      </w:r>
      <w:r>
        <w:rPr>
          <w:rFonts w:ascii="Arial" w:hAnsi="Arial" w:cs="Arial"/>
          <w:sz w:val="16"/>
          <w:szCs w:val="16"/>
        </w:rPr>
        <w:t xml:space="preserve">Please use the scale provided.  </w:t>
      </w:r>
      <w:r w:rsidRPr="006829B4">
        <w:rPr>
          <w:rFonts w:ascii="Arial" w:hAnsi="Arial" w:cs="Arial"/>
          <w:b/>
          <w:i/>
          <w:sz w:val="16"/>
          <w:szCs w:val="16"/>
        </w:rPr>
        <w:t>Return this form</w:t>
      </w:r>
      <w:r>
        <w:rPr>
          <w:rFonts w:ascii="Arial" w:hAnsi="Arial" w:cs="Arial"/>
          <w:b/>
          <w:i/>
          <w:sz w:val="16"/>
          <w:szCs w:val="16"/>
        </w:rPr>
        <w:t>,</w:t>
      </w:r>
      <w:r w:rsidRPr="006829B4">
        <w:rPr>
          <w:rFonts w:ascii="Arial" w:hAnsi="Arial" w:cs="Arial"/>
          <w:b/>
          <w:i/>
          <w:sz w:val="16"/>
          <w:szCs w:val="16"/>
        </w:rPr>
        <w:t xml:space="preserve"> i</w:t>
      </w:r>
      <w:r>
        <w:rPr>
          <w:rFonts w:ascii="Arial" w:hAnsi="Arial" w:cs="Arial"/>
          <w:b/>
          <w:i/>
          <w:sz w:val="16"/>
        </w:rPr>
        <w:t xml:space="preserve">n a sealed long letter envelope, signed across the flap to your organization. PLEASE DO NOT LET THE ORGANIZATION SEE YOUR RATING. </w:t>
      </w:r>
      <w:r w:rsidR="00C21352" w:rsidRPr="00C21352">
        <w:rPr>
          <w:rFonts w:ascii="Arial" w:hAnsi="Arial" w:cs="Arial"/>
          <w:i/>
          <w:sz w:val="16"/>
        </w:rPr>
        <w:t>P</w:t>
      </w:r>
      <w:r>
        <w:rPr>
          <w:rFonts w:ascii="Arial" w:hAnsi="Arial" w:cs="Arial"/>
          <w:i/>
          <w:sz w:val="16"/>
        </w:rPr>
        <w:t xml:space="preserve">lease </w:t>
      </w:r>
      <w:r w:rsidR="00C21352">
        <w:rPr>
          <w:rFonts w:ascii="Arial" w:hAnsi="Arial" w:cs="Arial"/>
          <w:i/>
          <w:sz w:val="16"/>
        </w:rPr>
        <w:t xml:space="preserve">don’t forget to label the envelope with the </w:t>
      </w:r>
      <w:r>
        <w:rPr>
          <w:rFonts w:ascii="Arial" w:hAnsi="Arial" w:cs="Arial"/>
          <w:i/>
          <w:sz w:val="16"/>
        </w:rPr>
        <w:t>organization’s name</w:t>
      </w:r>
      <w:r w:rsidR="00C21352">
        <w:rPr>
          <w:rFonts w:ascii="Arial" w:hAnsi="Arial" w:cs="Arial"/>
          <w:i/>
          <w:sz w:val="16"/>
        </w:rPr>
        <w:t xml:space="preserve">. </w:t>
      </w:r>
    </w:p>
    <w:p w:rsidR="00D00CC3" w:rsidRPr="00284492" w:rsidRDefault="00D00CC3" w:rsidP="00D00CC3">
      <w:pPr>
        <w:pStyle w:val="NoSpacing"/>
        <w:jc w:val="both"/>
        <w:rPr>
          <w:rFonts w:ascii="Arial" w:hAnsi="Arial" w:cs="Arial"/>
          <w:sz w:val="16"/>
          <w:szCs w:val="16"/>
        </w:rPr>
      </w:pPr>
      <w:r>
        <w:rPr>
          <w:rFonts w:ascii="Arial" w:hAnsi="Arial" w:cs="Arial"/>
          <w:sz w:val="16"/>
          <w:szCs w:val="16"/>
        </w:rPr>
        <w:t xml:space="preserve"> </w:t>
      </w:r>
    </w:p>
    <w:p w:rsidR="00D00CC3" w:rsidRPr="00CE47C1" w:rsidRDefault="00D00CC3" w:rsidP="00D00CC3">
      <w:pPr>
        <w:pStyle w:val="NoSpacing"/>
        <w:jc w:val="both"/>
        <w:rPr>
          <w:rFonts w:ascii="Arial" w:hAnsi="Arial" w:cs="Arial"/>
          <w:b/>
          <w:i/>
          <w:sz w:val="16"/>
          <w:szCs w:val="16"/>
        </w:rPr>
      </w:pPr>
      <w:r>
        <w:rPr>
          <w:rFonts w:ascii="Arial" w:hAnsi="Arial" w:cs="Arial"/>
          <w:b/>
          <w:i/>
          <w:sz w:val="16"/>
          <w:szCs w:val="16"/>
        </w:rPr>
        <w:t>Rating Scale:</w:t>
      </w:r>
    </w:p>
    <w:tbl>
      <w:tblPr>
        <w:tblStyle w:val="TableGrid"/>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17"/>
        <w:gridCol w:w="7383"/>
      </w:tblGrid>
      <w:tr w:rsidR="00D00CC3" w:rsidRPr="00F47889" w:rsidTr="00435586">
        <w:trPr>
          <w:trHeight w:val="242"/>
        </w:trPr>
        <w:tc>
          <w:tcPr>
            <w:tcW w:w="976" w:type="dxa"/>
          </w:tcPr>
          <w:p w:rsidR="00D00CC3" w:rsidRPr="0099585C" w:rsidRDefault="00D00CC3" w:rsidP="00435586">
            <w:pPr>
              <w:pStyle w:val="NoSpacing"/>
              <w:jc w:val="center"/>
              <w:rPr>
                <w:rFonts w:ascii="Arial" w:eastAsia="Calibri" w:hAnsi="Arial" w:cs="Arial"/>
                <w:b/>
                <w:sz w:val="16"/>
                <w:szCs w:val="16"/>
              </w:rPr>
            </w:pPr>
            <w:r>
              <w:rPr>
                <w:rFonts w:ascii="Arial" w:eastAsia="Calibri" w:hAnsi="Arial" w:cs="Arial"/>
                <w:b/>
                <w:sz w:val="16"/>
                <w:szCs w:val="16"/>
              </w:rPr>
              <w:t>5</w:t>
            </w:r>
          </w:p>
        </w:tc>
        <w:tc>
          <w:tcPr>
            <w:tcW w:w="1817" w:type="dxa"/>
          </w:tcPr>
          <w:p w:rsidR="00D00CC3" w:rsidRPr="0099585C" w:rsidRDefault="00D00CC3" w:rsidP="00435586">
            <w:pPr>
              <w:pStyle w:val="NoSpacing"/>
              <w:jc w:val="center"/>
              <w:rPr>
                <w:rFonts w:ascii="Arial" w:eastAsia="Calibri" w:hAnsi="Arial" w:cs="Arial"/>
                <w:b/>
                <w:i/>
                <w:sz w:val="16"/>
                <w:szCs w:val="16"/>
              </w:rPr>
            </w:pPr>
            <w:r w:rsidRPr="0099585C">
              <w:rPr>
                <w:rFonts w:ascii="Arial" w:hAnsi="Arial" w:cs="Arial"/>
                <w:b/>
                <w:i/>
                <w:color w:val="000000" w:themeColor="text1"/>
                <w:sz w:val="16"/>
                <w:szCs w:val="16"/>
              </w:rPr>
              <w:t>Exemplary</w:t>
            </w:r>
          </w:p>
        </w:tc>
        <w:tc>
          <w:tcPr>
            <w:tcW w:w="7383" w:type="dxa"/>
          </w:tcPr>
          <w:p w:rsidR="00D00CC3" w:rsidRPr="00F47889" w:rsidRDefault="00D00CC3" w:rsidP="00435586">
            <w:pPr>
              <w:pStyle w:val="NoSpacing"/>
              <w:ind w:hanging="18"/>
              <w:rPr>
                <w:rFonts w:ascii="Arial" w:hAnsi="Arial" w:cs="Arial"/>
                <w:color w:val="000000" w:themeColor="text1"/>
                <w:sz w:val="16"/>
                <w:szCs w:val="16"/>
              </w:rPr>
            </w:pPr>
            <w:r>
              <w:rPr>
                <w:rFonts w:ascii="Arial" w:hAnsi="Arial" w:cs="Arial"/>
                <w:color w:val="000000" w:themeColor="text1"/>
                <w:sz w:val="16"/>
                <w:szCs w:val="16"/>
              </w:rPr>
              <w:t>T</w:t>
            </w:r>
            <w:r w:rsidRPr="00F47889">
              <w:rPr>
                <w:rFonts w:ascii="Arial" w:hAnsi="Arial" w:cs="Arial"/>
                <w:color w:val="000000" w:themeColor="text1"/>
                <w:sz w:val="16"/>
                <w:szCs w:val="16"/>
              </w:rPr>
              <w:t>ask/ condition is performed at all times; commendable and effective</w:t>
            </w:r>
          </w:p>
        </w:tc>
      </w:tr>
      <w:tr w:rsidR="00D00CC3" w:rsidRPr="00F47889" w:rsidTr="00435586">
        <w:trPr>
          <w:trHeight w:val="233"/>
        </w:trPr>
        <w:tc>
          <w:tcPr>
            <w:tcW w:w="976" w:type="dxa"/>
          </w:tcPr>
          <w:p w:rsidR="00D00CC3" w:rsidRPr="0099585C" w:rsidRDefault="00D00CC3" w:rsidP="00435586">
            <w:pPr>
              <w:pStyle w:val="NoSpacing"/>
              <w:jc w:val="center"/>
              <w:rPr>
                <w:rFonts w:ascii="Arial" w:eastAsia="Calibri" w:hAnsi="Arial" w:cs="Arial"/>
                <w:b/>
                <w:sz w:val="16"/>
                <w:szCs w:val="16"/>
              </w:rPr>
            </w:pPr>
            <w:r>
              <w:rPr>
                <w:rFonts w:ascii="Arial" w:eastAsia="Calibri" w:hAnsi="Arial" w:cs="Arial"/>
                <w:b/>
                <w:sz w:val="16"/>
                <w:szCs w:val="16"/>
              </w:rPr>
              <w:t>4</w:t>
            </w:r>
          </w:p>
        </w:tc>
        <w:tc>
          <w:tcPr>
            <w:tcW w:w="1817" w:type="dxa"/>
          </w:tcPr>
          <w:p w:rsidR="00D00CC3" w:rsidRPr="0099585C" w:rsidRDefault="00D00CC3" w:rsidP="00435586">
            <w:pPr>
              <w:pStyle w:val="NoSpacing"/>
              <w:jc w:val="center"/>
              <w:rPr>
                <w:rFonts w:ascii="Arial" w:eastAsia="Calibri" w:hAnsi="Arial" w:cs="Arial"/>
                <w:b/>
                <w:i/>
                <w:sz w:val="16"/>
                <w:szCs w:val="16"/>
              </w:rPr>
            </w:pPr>
            <w:r w:rsidRPr="0099585C">
              <w:rPr>
                <w:rFonts w:ascii="Arial" w:hAnsi="Arial" w:cs="Arial"/>
                <w:b/>
                <w:i/>
                <w:color w:val="000000" w:themeColor="text1"/>
                <w:sz w:val="16"/>
                <w:szCs w:val="16"/>
              </w:rPr>
              <w:t>Advanced</w:t>
            </w:r>
          </w:p>
        </w:tc>
        <w:tc>
          <w:tcPr>
            <w:tcW w:w="7383" w:type="dxa"/>
          </w:tcPr>
          <w:p w:rsidR="00D00CC3" w:rsidRPr="00F47889" w:rsidRDefault="00D00CC3" w:rsidP="00435586">
            <w:pPr>
              <w:pStyle w:val="NoSpacing"/>
              <w:rPr>
                <w:rFonts w:ascii="Arial" w:hAnsi="Arial" w:cs="Arial"/>
                <w:color w:val="000000" w:themeColor="text1"/>
                <w:sz w:val="16"/>
                <w:szCs w:val="16"/>
              </w:rPr>
            </w:pPr>
            <w:r>
              <w:rPr>
                <w:rFonts w:ascii="Arial" w:hAnsi="Arial" w:cs="Arial"/>
                <w:color w:val="000000" w:themeColor="text1"/>
                <w:sz w:val="16"/>
                <w:szCs w:val="16"/>
              </w:rPr>
              <w:t>T</w:t>
            </w:r>
            <w:r w:rsidRPr="00F47889">
              <w:rPr>
                <w:rFonts w:ascii="Arial" w:hAnsi="Arial" w:cs="Arial"/>
                <w:color w:val="000000" w:themeColor="text1"/>
                <w:sz w:val="16"/>
                <w:szCs w:val="16"/>
              </w:rPr>
              <w:t>ask/ condition is performed most of the time; competent with minimal supervision required</w:t>
            </w:r>
          </w:p>
        </w:tc>
      </w:tr>
      <w:tr w:rsidR="00D00CC3" w:rsidRPr="00F47889" w:rsidTr="00435586">
        <w:trPr>
          <w:trHeight w:val="242"/>
        </w:trPr>
        <w:tc>
          <w:tcPr>
            <w:tcW w:w="976" w:type="dxa"/>
          </w:tcPr>
          <w:p w:rsidR="00D00CC3" w:rsidRPr="0099585C" w:rsidRDefault="00D00CC3" w:rsidP="00435586">
            <w:pPr>
              <w:pStyle w:val="NoSpacing"/>
              <w:jc w:val="center"/>
              <w:rPr>
                <w:rFonts w:ascii="Arial" w:eastAsia="Calibri" w:hAnsi="Arial" w:cs="Arial"/>
                <w:b/>
                <w:sz w:val="16"/>
                <w:szCs w:val="16"/>
              </w:rPr>
            </w:pPr>
            <w:r>
              <w:rPr>
                <w:rFonts w:ascii="Arial" w:eastAsia="Calibri" w:hAnsi="Arial" w:cs="Arial"/>
                <w:b/>
                <w:sz w:val="16"/>
                <w:szCs w:val="16"/>
              </w:rPr>
              <w:t>3</w:t>
            </w:r>
          </w:p>
        </w:tc>
        <w:tc>
          <w:tcPr>
            <w:tcW w:w="1817" w:type="dxa"/>
          </w:tcPr>
          <w:p w:rsidR="00D00CC3" w:rsidRPr="0099585C" w:rsidRDefault="00D00CC3" w:rsidP="00435586">
            <w:pPr>
              <w:pStyle w:val="NoSpacing"/>
              <w:jc w:val="center"/>
              <w:rPr>
                <w:rFonts w:ascii="Arial" w:eastAsia="Calibri" w:hAnsi="Arial" w:cs="Arial"/>
                <w:b/>
                <w:i/>
                <w:sz w:val="16"/>
                <w:szCs w:val="16"/>
              </w:rPr>
            </w:pPr>
            <w:r w:rsidRPr="0099585C">
              <w:rPr>
                <w:rFonts w:ascii="Arial" w:hAnsi="Arial" w:cs="Arial"/>
                <w:b/>
                <w:i/>
                <w:color w:val="000000" w:themeColor="text1"/>
                <w:sz w:val="16"/>
                <w:szCs w:val="16"/>
              </w:rPr>
              <w:t xml:space="preserve">Improved </w:t>
            </w:r>
          </w:p>
        </w:tc>
        <w:tc>
          <w:tcPr>
            <w:tcW w:w="7383" w:type="dxa"/>
          </w:tcPr>
          <w:p w:rsidR="00D00CC3" w:rsidRPr="00F47889" w:rsidRDefault="00D00CC3" w:rsidP="00435586">
            <w:pPr>
              <w:pStyle w:val="NoSpacing"/>
              <w:rPr>
                <w:rFonts w:ascii="Arial" w:hAnsi="Arial" w:cs="Arial"/>
                <w:color w:val="000000" w:themeColor="text1"/>
                <w:sz w:val="16"/>
                <w:szCs w:val="16"/>
              </w:rPr>
            </w:pPr>
            <w:r>
              <w:rPr>
                <w:rFonts w:ascii="Arial" w:hAnsi="Arial" w:cs="Arial"/>
                <w:color w:val="000000" w:themeColor="text1"/>
                <w:sz w:val="16"/>
                <w:szCs w:val="16"/>
              </w:rPr>
              <w:t>T</w:t>
            </w:r>
            <w:r w:rsidRPr="00F47889">
              <w:rPr>
                <w:rFonts w:ascii="Arial" w:hAnsi="Arial" w:cs="Arial"/>
                <w:color w:val="000000" w:themeColor="text1"/>
                <w:sz w:val="16"/>
                <w:szCs w:val="16"/>
              </w:rPr>
              <w:t>ask/ condition is performed sometimes; occasional supervision is required</w:t>
            </w:r>
          </w:p>
        </w:tc>
      </w:tr>
      <w:tr w:rsidR="00D00CC3" w:rsidRPr="00F47889" w:rsidTr="00435586">
        <w:trPr>
          <w:trHeight w:val="242"/>
        </w:trPr>
        <w:tc>
          <w:tcPr>
            <w:tcW w:w="976" w:type="dxa"/>
          </w:tcPr>
          <w:p w:rsidR="00D00CC3" w:rsidRPr="0099585C" w:rsidRDefault="00D00CC3" w:rsidP="00435586">
            <w:pPr>
              <w:pStyle w:val="NoSpacing"/>
              <w:jc w:val="center"/>
              <w:rPr>
                <w:rFonts w:ascii="Arial" w:eastAsia="Calibri" w:hAnsi="Arial" w:cs="Arial"/>
                <w:b/>
                <w:sz w:val="16"/>
                <w:szCs w:val="16"/>
              </w:rPr>
            </w:pPr>
            <w:r>
              <w:rPr>
                <w:rFonts w:ascii="Arial" w:eastAsia="Calibri" w:hAnsi="Arial" w:cs="Arial"/>
                <w:b/>
                <w:sz w:val="16"/>
                <w:szCs w:val="16"/>
              </w:rPr>
              <w:t>2</w:t>
            </w:r>
          </w:p>
        </w:tc>
        <w:tc>
          <w:tcPr>
            <w:tcW w:w="1817" w:type="dxa"/>
          </w:tcPr>
          <w:p w:rsidR="00D00CC3" w:rsidRPr="0099585C" w:rsidRDefault="00D00CC3" w:rsidP="00435586">
            <w:pPr>
              <w:pStyle w:val="NoSpacing"/>
              <w:jc w:val="center"/>
              <w:rPr>
                <w:rFonts w:ascii="Arial" w:eastAsia="Calibri" w:hAnsi="Arial" w:cs="Arial"/>
                <w:b/>
                <w:i/>
                <w:sz w:val="16"/>
                <w:szCs w:val="16"/>
              </w:rPr>
            </w:pPr>
            <w:r w:rsidRPr="0099585C">
              <w:rPr>
                <w:rFonts w:ascii="Arial" w:hAnsi="Arial" w:cs="Arial"/>
                <w:b/>
                <w:i/>
                <w:color w:val="000000" w:themeColor="text1"/>
                <w:sz w:val="16"/>
                <w:szCs w:val="16"/>
              </w:rPr>
              <w:t>Basic</w:t>
            </w:r>
          </w:p>
        </w:tc>
        <w:tc>
          <w:tcPr>
            <w:tcW w:w="7383" w:type="dxa"/>
          </w:tcPr>
          <w:p w:rsidR="00D00CC3" w:rsidRPr="00F47889" w:rsidRDefault="00D00CC3" w:rsidP="00435586">
            <w:pPr>
              <w:pStyle w:val="NoSpacing"/>
              <w:rPr>
                <w:rFonts w:ascii="Arial" w:hAnsi="Arial" w:cs="Arial"/>
                <w:color w:val="000000" w:themeColor="text1"/>
                <w:sz w:val="16"/>
                <w:szCs w:val="16"/>
              </w:rPr>
            </w:pPr>
            <w:r>
              <w:rPr>
                <w:rFonts w:ascii="Arial" w:hAnsi="Arial" w:cs="Arial"/>
                <w:color w:val="000000" w:themeColor="text1"/>
                <w:sz w:val="16"/>
                <w:szCs w:val="16"/>
              </w:rPr>
              <w:t>T</w:t>
            </w:r>
            <w:r w:rsidRPr="00F47889">
              <w:rPr>
                <w:rFonts w:ascii="Arial" w:hAnsi="Arial" w:cs="Arial"/>
                <w:color w:val="000000" w:themeColor="text1"/>
                <w:sz w:val="16"/>
                <w:szCs w:val="16"/>
              </w:rPr>
              <w:t>ask/ condition is seldom performed; needs constant supervision</w:t>
            </w:r>
          </w:p>
        </w:tc>
      </w:tr>
      <w:tr w:rsidR="00D00CC3" w:rsidRPr="00F47889" w:rsidTr="00435586">
        <w:trPr>
          <w:trHeight w:val="242"/>
        </w:trPr>
        <w:tc>
          <w:tcPr>
            <w:tcW w:w="976" w:type="dxa"/>
          </w:tcPr>
          <w:p w:rsidR="00D00CC3" w:rsidRPr="0099585C" w:rsidRDefault="00D00CC3" w:rsidP="00435586">
            <w:pPr>
              <w:pStyle w:val="NoSpacing"/>
              <w:jc w:val="center"/>
              <w:rPr>
                <w:rFonts w:ascii="Arial" w:eastAsia="Calibri" w:hAnsi="Arial" w:cs="Arial"/>
                <w:b/>
                <w:sz w:val="16"/>
                <w:szCs w:val="16"/>
              </w:rPr>
            </w:pPr>
            <w:r>
              <w:rPr>
                <w:rFonts w:ascii="Arial" w:eastAsia="Calibri" w:hAnsi="Arial" w:cs="Arial"/>
                <w:b/>
                <w:sz w:val="16"/>
                <w:szCs w:val="16"/>
              </w:rPr>
              <w:t>1</w:t>
            </w:r>
          </w:p>
        </w:tc>
        <w:tc>
          <w:tcPr>
            <w:tcW w:w="1817" w:type="dxa"/>
          </w:tcPr>
          <w:p w:rsidR="00D00CC3" w:rsidRPr="0099585C" w:rsidRDefault="00D00CC3" w:rsidP="00435586">
            <w:pPr>
              <w:pStyle w:val="NoSpacing"/>
              <w:jc w:val="center"/>
              <w:rPr>
                <w:rFonts w:ascii="Arial" w:hAnsi="Arial" w:cs="Arial"/>
                <w:b/>
                <w:i/>
                <w:color w:val="000000" w:themeColor="text1"/>
                <w:sz w:val="16"/>
                <w:szCs w:val="16"/>
              </w:rPr>
            </w:pPr>
            <w:r>
              <w:rPr>
                <w:rFonts w:ascii="Arial" w:hAnsi="Arial" w:cs="Arial"/>
                <w:b/>
                <w:i/>
                <w:color w:val="000000" w:themeColor="text1"/>
                <w:sz w:val="16"/>
                <w:szCs w:val="16"/>
              </w:rPr>
              <w:t>Deficient</w:t>
            </w:r>
          </w:p>
        </w:tc>
        <w:tc>
          <w:tcPr>
            <w:tcW w:w="7383" w:type="dxa"/>
          </w:tcPr>
          <w:p w:rsidR="00D00CC3" w:rsidRDefault="00D00CC3" w:rsidP="00435586">
            <w:pPr>
              <w:pStyle w:val="NoSpacing"/>
              <w:rPr>
                <w:rFonts w:ascii="Arial" w:hAnsi="Arial" w:cs="Arial"/>
                <w:color w:val="000000" w:themeColor="text1"/>
                <w:sz w:val="16"/>
                <w:szCs w:val="16"/>
              </w:rPr>
            </w:pPr>
            <w:r>
              <w:rPr>
                <w:rFonts w:ascii="Arial" w:hAnsi="Arial" w:cs="Arial"/>
                <w:color w:val="000000" w:themeColor="text1"/>
                <w:sz w:val="16"/>
                <w:szCs w:val="16"/>
              </w:rPr>
              <w:t>Task/ condition is rarely performed</w:t>
            </w:r>
          </w:p>
        </w:tc>
      </w:tr>
    </w:tbl>
    <w:p w:rsidR="00D00CC3" w:rsidRPr="0099585C" w:rsidRDefault="00D00CC3" w:rsidP="00D00CC3">
      <w:pPr>
        <w:pStyle w:val="NoSpacing"/>
        <w:jc w:val="both"/>
        <w:rPr>
          <w:rFonts w:ascii="Arial" w:hAnsi="Arial" w:cs="Arial"/>
          <w:b/>
          <w:sz w:val="16"/>
          <w:szCs w:val="16"/>
        </w:rPr>
      </w:pPr>
    </w:p>
    <w:p w:rsidR="00D00CC3" w:rsidRDefault="00D00CC3" w:rsidP="00D00CC3">
      <w:pPr>
        <w:pStyle w:val="NoSpacing"/>
        <w:jc w:val="both"/>
        <w:rPr>
          <w:rFonts w:ascii="Arial" w:hAnsi="Arial" w:cs="Arial"/>
          <w:sz w:val="16"/>
          <w:szCs w:val="16"/>
        </w:rPr>
      </w:pPr>
    </w:p>
    <w:tbl>
      <w:tblPr>
        <w:tblStyle w:val="TableGrid"/>
        <w:tblW w:w="0" w:type="auto"/>
        <w:tblLook w:val="04A0" w:firstRow="1" w:lastRow="0" w:firstColumn="1" w:lastColumn="0" w:noHBand="0" w:noVBand="1"/>
      </w:tblPr>
      <w:tblGrid>
        <w:gridCol w:w="4850"/>
        <w:gridCol w:w="5302"/>
      </w:tblGrid>
      <w:tr w:rsidR="00D00CC3" w:rsidRPr="00CF5104" w:rsidTr="00435586">
        <w:tc>
          <w:tcPr>
            <w:tcW w:w="10152" w:type="dxa"/>
            <w:gridSpan w:val="2"/>
            <w:tcBorders>
              <w:top w:val="single" w:sz="4" w:space="0" w:color="auto"/>
              <w:left w:val="single" w:sz="4" w:space="0" w:color="auto"/>
              <w:right w:val="single" w:sz="4" w:space="0" w:color="auto"/>
            </w:tcBorders>
          </w:tcPr>
          <w:p w:rsidR="00D00CC3" w:rsidRPr="00F47889" w:rsidRDefault="00D00CC3" w:rsidP="00435586">
            <w:pPr>
              <w:pStyle w:val="NoSpacing"/>
              <w:rPr>
                <w:rFonts w:ascii="Arial" w:hAnsi="Arial" w:cs="Arial"/>
                <w:sz w:val="16"/>
                <w:szCs w:val="16"/>
              </w:rPr>
            </w:pPr>
            <w:r>
              <w:rPr>
                <w:rFonts w:ascii="Arial" w:hAnsi="Arial" w:cs="Arial"/>
                <w:b/>
                <w:sz w:val="16"/>
                <w:szCs w:val="16"/>
              </w:rPr>
              <w:t>Name of Organization being evaluated</w:t>
            </w:r>
            <w:r w:rsidRPr="00CF5104">
              <w:rPr>
                <w:rFonts w:ascii="Arial" w:hAnsi="Arial" w:cs="Arial"/>
                <w:b/>
                <w:sz w:val="16"/>
                <w:szCs w:val="16"/>
              </w:rPr>
              <w:t>:</w:t>
            </w:r>
            <w:r>
              <w:rPr>
                <w:rFonts w:ascii="Arial" w:hAnsi="Arial" w:cs="Arial"/>
                <w:b/>
                <w:sz w:val="16"/>
                <w:szCs w:val="16"/>
              </w:rPr>
              <w:t xml:space="preserve"> </w:t>
            </w:r>
            <w:r>
              <w:rPr>
                <w:rFonts w:ascii="Arial" w:hAnsi="Arial" w:cs="Arial"/>
                <w:sz w:val="16"/>
                <w:szCs w:val="16"/>
              </w:rPr>
              <w:t>(Acronym will do.)</w:t>
            </w:r>
          </w:p>
          <w:p w:rsidR="00D00CC3" w:rsidRPr="00CF5104" w:rsidRDefault="00D00CC3" w:rsidP="00435586">
            <w:pPr>
              <w:pStyle w:val="NoSpacing"/>
              <w:rPr>
                <w:rFonts w:ascii="Arial" w:hAnsi="Arial" w:cs="Arial"/>
                <w:b/>
                <w:sz w:val="16"/>
                <w:szCs w:val="16"/>
              </w:rPr>
            </w:pPr>
          </w:p>
          <w:p w:rsidR="00D00CC3" w:rsidRPr="00CF5104" w:rsidRDefault="00D00CC3" w:rsidP="00435586">
            <w:pPr>
              <w:pStyle w:val="NoSpacing"/>
              <w:rPr>
                <w:rFonts w:ascii="Arial" w:hAnsi="Arial" w:cs="Arial"/>
                <w:sz w:val="16"/>
                <w:szCs w:val="16"/>
              </w:rPr>
            </w:pPr>
          </w:p>
        </w:tc>
      </w:tr>
      <w:tr w:rsidR="00D00CC3" w:rsidRPr="00CF5104" w:rsidTr="00435586">
        <w:tc>
          <w:tcPr>
            <w:tcW w:w="4850" w:type="dxa"/>
            <w:tcBorders>
              <w:left w:val="single" w:sz="4" w:space="0" w:color="auto"/>
              <w:bottom w:val="single" w:sz="4" w:space="0" w:color="000000" w:themeColor="text1"/>
              <w:right w:val="single" w:sz="4" w:space="0" w:color="auto"/>
            </w:tcBorders>
          </w:tcPr>
          <w:p w:rsidR="00D00CC3" w:rsidRPr="006829B4" w:rsidRDefault="00D00CC3" w:rsidP="00435586">
            <w:pPr>
              <w:pStyle w:val="NoSpacing"/>
              <w:rPr>
                <w:rFonts w:ascii="Arial" w:hAnsi="Arial" w:cs="Arial"/>
                <w:sz w:val="16"/>
                <w:szCs w:val="16"/>
              </w:rPr>
            </w:pPr>
            <w:r>
              <w:rPr>
                <w:rFonts w:ascii="Arial" w:hAnsi="Arial" w:cs="Arial"/>
                <w:b/>
                <w:sz w:val="16"/>
                <w:szCs w:val="16"/>
              </w:rPr>
              <w:t xml:space="preserve">Name of Moderator: </w:t>
            </w:r>
            <w:r>
              <w:rPr>
                <w:rFonts w:ascii="Arial" w:hAnsi="Arial" w:cs="Arial"/>
                <w:sz w:val="16"/>
                <w:szCs w:val="16"/>
              </w:rPr>
              <w:t>(</w:t>
            </w:r>
            <w:r w:rsidR="00BC5235">
              <w:rPr>
                <w:rFonts w:ascii="Arial" w:hAnsi="Arial" w:cs="Arial"/>
                <w:sz w:val="16"/>
                <w:szCs w:val="16"/>
              </w:rPr>
              <w:t xml:space="preserve">Title, </w:t>
            </w:r>
            <w:r>
              <w:rPr>
                <w:rFonts w:ascii="Arial" w:hAnsi="Arial" w:cs="Arial"/>
                <w:sz w:val="16"/>
                <w:szCs w:val="16"/>
              </w:rPr>
              <w:t>First, Middle Initial, Last)</w:t>
            </w:r>
          </w:p>
          <w:p w:rsidR="00D00CC3" w:rsidRPr="0027335A" w:rsidRDefault="00D00CC3" w:rsidP="00435586">
            <w:pPr>
              <w:pStyle w:val="NoSpacing"/>
              <w:rPr>
                <w:rFonts w:ascii="Arial" w:hAnsi="Arial" w:cs="Arial"/>
                <w:sz w:val="16"/>
                <w:szCs w:val="16"/>
              </w:rPr>
            </w:pPr>
          </w:p>
          <w:p w:rsidR="00D00CC3" w:rsidRPr="00CF5104" w:rsidRDefault="00D00CC3" w:rsidP="00435586">
            <w:pPr>
              <w:pStyle w:val="NoSpacing"/>
              <w:rPr>
                <w:rFonts w:ascii="Arial" w:hAnsi="Arial" w:cs="Arial"/>
                <w:sz w:val="16"/>
                <w:szCs w:val="16"/>
              </w:rPr>
            </w:pPr>
          </w:p>
        </w:tc>
        <w:tc>
          <w:tcPr>
            <w:tcW w:w="5302" w:type="dxa"/>
            <w:tcBorders>
              <w:left w:val="single" w:sz="4" w:space="0" w:color="auto"/>
              <w:bottom w:val="single" w:sz="4" w:space="0" w:color="000000" w:themeColor="text1"/>
              <w:right w:val="single" w:sz="4" w:space="0" w:color="auto"/>
            </w:tcBorders>
          </w:tcPr>
          <w:p w:rsidR="00D00CC3" w:rsidRPr="0027335A" w:rsidRDefault="00D00CC3" w:rsidP="00435586">
            <w:pPr>
              <w:rPr>
                <w:rFonts w:ascii="Arial" w:hAnsi="Arial" w:cs="Arial"/>
                <w:b/>
                <w:sz w:val="16"/>
                <w:szCs w:val="16"/>
              </w:rPr>
            </w:pPr>
            <w:r>
              <w:rPr>
                <w:rFonts w:ascii="Arial" w:hAnsi="Arial" w:cs="Arial"/>
                <w:b/>
                <w:sz w:val="16"/>
                <w:szCs w:val="16"/>
              </w:rPr>
              <w:t>Date of Evaluation:</w:t>
            </w:r>
          </w:p>
          <w:p w:rsidR="00D00CC3" w:rsidRDefault="00D00CC3" w:rsidP="00435586">
            <w:pPr>
              <w:rPr>
                <w:rFonts w:ascii="Arial" w:hAnsi="Arial" w:cs="Arial"/>
                <w:sz w:val="16"/>
                <w:szCs w:val="16"/>
              </w:rPr>
            </w:pPr>
          </w:p>
          <w:p w:rsidR="00D00CC3" w:rsidRPr="00CF5104" w:rsidRDefault="00D00CC3" w:rsidP="00435586">
            <w:pPr>
              <w:pStyle w:val="NoSpacing"/>
              <w:rPr>
                <w:rFonts w:ascii="Arial" w:hAnsi="Arial" w:cs="Arial"/>
                <w:sz w:val="16"/>
                <w:szCs w:val="16"/>
              </w:rPr>
            </w:pPr>
          </w:p>
        </w:tc>
      </w:tr>
    </w:tbl>
    <w:p w:rsidR="00D00CC3" w:rsidRDefault="00D00CC3" w:rsidP="00D00CC3">
      <w:pPr>
        <w:pStyle w:val="NoSpacing"/>
        <w:pBdr>
          <w:bottom w:val="single" w:sz="12" w:space="1" w:color="auto"/>
        </w:pBdr>
        <w:rPr>
          <w:rFonts w:ascii="Arial" w:hAnsi="Arial" w:cs="Arial"/>
        </w:rPr>
      </w:pPr>
    </w:p>
    <w:p w:rsidR="00BC5235" w:rsidRDefault="00BC5235" w:rsidP="00D00CC3">
      <w:pPr>
        <w:pStyle w:val="NoSpacing"/>
        <w:pBdr>
          <w:bottom w:val="single" w:sz="12" w:space="1" w:color="auto"/>
        </w:pBdr>
        <w:rPr>
          <w:rFonts w:ascii="Arial" w:hAnsi="Arial" w:cs="Arial"/>
        </w:rPr>
      </w:pPr>
    </w:p>
    <w:p w:rsidR="00D00CC3" w:rsidRDefault="00D00CC3" w:rsidP="00D00CC3">
      <w:pPr>
        <w:pStyle w:val="NoSpacing"/>
        <w:rPr>
          <w:rFonts w:ascii="Arial" w:hAnsi="Arial" w:cs="Arial"/>
          <w:sz w:val="16"/>
          <w:szCs w:val="16"/>
        </w:rPr>
      </w:pPr>
    </w:p>
    <w:p w:rsidR="00BC5235" w:rsidRDefault="00BC5235" w:rsidP="00D00CC3">
      <w:pPr>
        <w:pStyle w:val="NoSpacing"/>
        <w:rPr>
          <w:rFonts w:ascii="Arial" w:hAnsi="Arial" w:cs="Arial"/>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96633"/>
        <w:tblLook w:val="04A0" w:firstRow="1" w:lastRow="0" w:firstColumn="1" w:lastColumn="0" w:noHBand="0" w:noVBand="1"/>
      </w:tblPr>
      <w:tblGrid>
        <w:gridCol w:w="10152"/>
      </w:tblGrid>
      <w:tr w:rsidR="00D00CC3" w:rsidRPr="0099585C" w:rsidTr="0020616C">
        <w:tc>
          <w:tcPr>
            <w:tcW w:w="10152" w:type="dxa"/>
            <w:shd w:val="clear" w:color="auto" w:fill="996633"/>
          </w:tcPr>
          <w:p w:rsidR="00D00CC3" w:rsidRPr="00621EAB" w:rsidRDefault="00D00CC3" w:rsidP="00435586">
            <w:pPr>
              <w:pStyle w:val="NoSpacing"/>
              <w:rPr>
                <w:rFonts w:ascii="Arial" w:hAnsi="Arial" w:cs="Arial"/>
                <w:b/>
                <w:color w:val="FFFFFF" w:themeColor="background1"/>
                <w:sz w:val="16"/>
                <w:szCs w:val="16"/>
              </w:rPr>
            </w:pPr>
            <w:r w:rsidRPr="00621EAB">
              <w:rPr>
                <w:rFonts w:ascii="Arial" w:hAnsi="Arial" w:cs="Arial"/>
                <w:b/>
                <w:color w:val="FFFFFF" w:themeColor="background1"/>
                <w:sz w:val="16"/>
                <w:szCs w:val="16"/>
              </w:rPr>
              <w:t>Part</w:t>
            </w:r>
            <w:r>
              <w:rPr>
                <w:rFonts w:ascii="Arial" w:hAnsi="Arial" w:cs="Arial"/>
                <w:b/>
                <w:color w:val="FFFFFF" w:themeColor="background1"/>
                <w:sz w:val="16"/>
                <w:szCs w:val="16"/>
              </w:rPr>
              <w:t xml:space="preserve"> A. Organizational Development </w:t>
            </w:r>
            <w:r w:rsidRPr="00621EAB">
              <w:rPr>
                <w:rFonts w:ascii="Arial" w:hAnsi="Arial" w:cs="Arial"/>
                <w:b/>
                <w:color w:val="FFFFFF" w:themeColor="background1"/>
                <w:sz w:val="16"/>
                <w:szCs w:val="16"/>
              </w:rPr>
              <w:t xml:space="preserve"> </w:t>
            </w:r>
          </w:p>
        </w:tc>
      </w:tr>
    </w:tbl>
    <w:p w:rsidR="00D00CC3" w:rsidRDefault="00D00CC3" w:rsidP="00D00CC3">
      <w:pPr>
        <w:pStyle w:val="NoSpacing"/>
        <w:rPr>
          <w:rFonts w:ascii="Arial" w:hAnsi="Arial" w:cs="Arial"/>
          <w:sz w:val="18"/>
          <w:szCs w:val="18"/>
        </w:rPr>
      </w:pPr>
    </w:p>
    <w:tbl>
      <w:tblPr>
        <w:tblStyle w:val="TableGrid"/>
        <w:tblW w:w="0" w:type="auto"/>
        <w:tblInd w:w="18" w:type="dxa"/>
        <w:tblLook w:val="04A0" w:firstRow="1" w:lastRow="0" w:firstColumn="1" w:lastColumn="0" w:noHBand="0" w:noVBand="1"/>
      </w:tblPr>
      <w:tblGrid>
        <w:gridCol w:w="8370"/>
        <w:gridCol w:w="360"/>
        <w:gridCol w:w="360"/>
        <w:gridCol w:w="360"/>
        <w:gridCol w:w="360"/>
        <w:gridCol w:w="324"/>
      </w:tblGrid>
      <w:tr w:rsidR="00BC5235" w:rsidRPr="00805B81" w:rsidTr="0020616C">
        <w:tc>
          <w:tcPr>
            <w:tcW w:w="8370" w:type="dxa"/>
            <w:shd w:val="clear" w:color="auto" w:fill="FFFFFF" w:themeFill="background1"/>
          </w:tcPr>
          <w:p w:rsidR="00BC5235" w:rsidRPr="00805B81" w:rsidRDefault="00BC5235" w:rsidP="00547D61">
            <w:pPr>
              <w:pStyle w:val="NoSpacing"/>
              <w:numPr>
                <w:ilvl w:val="0"/>
                <w:numId w:val="37"/>
              </w:numPr>
              <w:ind w:left="342" w:hanging="342"/>
              <w:rPr>
                <w:rFonts w:ascii="Arial" w:hAnsi="Arial" w:cs="Arial"/>
                <w:b/>
                <w:color w:val="000000" w:themeColor="text1"/>
                <w:sz w:val="16"/>
                <w:szCs w:val="16"/>
              </w:rPr>
            </w:pPr>
            <w:r w:rsidRPr="00805B81">
              <w:rPr>
                <w:rFonts w:ascii="Arial" w:hAnsi="Arial" w:cs="Arial"/>
                <w:b/>
                <w:color w:val="000000" w:themeColor="text1"/>
                <w:sz w:val="16"/>
                <w:szCs w:val="16"/>
              </w:rPr>
              <w:t xml:space="preserve">Organization and Structure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BC5235" w:rsidTr="00547D61">
        <w:tc>
          <w:tcPr>
            <w:tcW w:w="8370" w:type="dxa"/>
          </w:tcPr>
          <w:p w:rsidR="00BC5235" w:rsidRPr="0013204B" w:rsidRDefault="00BC5235" w:rsidP="00547D61">
            <w:pPr>
              <w:pStyle w:val="NoSpacing"/>
              <w:numPr>
                <w:ilvl w:val="1"/>
                <w:numId w:val="36"/>
              </w:numPr>
              <w:rPr>
                <w:rFonts w:ascii="Arial" w:hAnsi="Arial" w:cs="Arial"/>
                <w:color w:val="000000" w:themeColor="text1"/>
                <w:sz w:val="16"/>
                <w:szCs w:val="16"/>
              </w:rPr>
            </w:pPr>
            <w:r w:rsidRPr="0013204B">
              <w:rPr>
                <w:rFonts w:ascii="Arial" w:hAnsi="Arial" w:cs="Arial"/>
                <w:color w:val="000000" w:themeColor="text1"/>
                <w:sz w:val="16"/>
                <w:szCs w:val="16"/>
              </w:rPr>
              <w:t>The organization is able to publicize, communicate, and make its members understand its mission and vision</w:t>
            </w:r>
            <w:r>
              <w:rPr>
                <w:rFonts w:ascii="Arial" w:hAnsi="Arial" w:cs="Arial"/>
                <w:color w:val="000000" w:themeColor="text1"/>
                <w:sz w:val="16"/>
                <w:szCs w:val="16"/>
              </w:rPr>
              <w:t>.</w:t>
            </w:r>
            <w:r w:rsidRPr="0013204B">
              <w:rPr>
                <w:rFonts w:ascii="Arial" w:hAnsi="Arial" w:cs="Arial"/>
                <w:color w:val="000000" w:themeColor="text1"/>
                <w:sz w:val="16"/>
                <w:szCs w:val="16"/>
              </w:rPr>
              <w:t xml:space="preserve"> </w:t>
            </w:r>
          </w:p>
        </w:tc>
        <w:tc>
          <w:tcPr>
            <w:tcW w:w="360" w:type="dxa"/>
          </w:tcPr>
          <w:p w:rsidR="00BC5235" w:rsidRDefault="00BC5235" w:rsidP="00547D61">
            <w:pPr>
              <w:pStyle w:val="NoSpacing"/>
              <w:jc w:val="center"/>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24" w:type="dxa"/>
          </w:tcPr>
          <w:p w:rsidR="00BC5235" w:rsidRDefault="00BC5235" w:rsidP="00547D61">
            <w:pPr>
              <w:pStyle w:val="NoSpacing"/>
              <w:rPr>
                <w:rFonts w:ascii="Arial" w:hAnsi="Arial" w:cs="Arial"/>
                <w:sz w:val="16"/>
                <w:szCs w:val="16"/>
              </w:rPr>
            </w:pPr>
          </w:p>
        </w:tc>
      </w:tr>
      <w:tr w:rsidR="00BC5235" w:rsidTr="00547D61">
        <w:tc>
          <w:tcPr>
            <w:tcW w:w="8370" w:type="dxa"/>
          </w:tcPr>
          <w:p w:rsidR="00BC5235" w:rsidRPr="0013204B" w:rsidRDefault="00BC5235" w:rsidP="00547D61">
            <w:pPr>
              <w:pStyle w:val="NoSpacing"/>
              <w:numPr>
                <w:ilvl w:val="1"/>
                <w:numId w:val="36"/>
              </w:numPr>
              <w:rPr>
                <w:rFonts w:ascii="Arial" w:hAnsi="Arial" w:cs="Arial"/>
                <w:color w:val="000000" w:themeColor="text1"/>
                <w:sz w:val="16"/>
                <w:szCs w:val="16"/>
              </w:rPr>
            </w:pPr>
            <w:r w:rsidRPr="0013204B">
              <w:rPr>
                <w:rFonts w:ascii="Arial" w:hAnsi="Arial" w:cs="Arial"/>
                <w:color w:val="000000" w:themeColor="text1"/>
                <w:sz w:val="16"/>
                <w:szCs w:val="16"/>
              </w:rPr>
              <w:t>The organization is able to translate its vision and mission in</w:t>
            </w:r>
            <w:r>
              <w:rPr>
                <w:rFonts w:ascii="Arial" w:hAnsi="Arial" w:cs="Arial"/>
                <w:color w:val="000000" w:themeColor="text1"/>
                <w:sz w:val="16"/>
                <w:szCs w:val="16"/>
              </w:rPr>
              <w:t>to concrete projects</w:t>
            </w:r>
            <w:r w:rsidRPr="0013204B">
              <w:rPr>
                <w:rFonts w:ascii="Arial" w:hAnsi="Arial" w:cs="Arial"/>
                <w:color w:val="000000" w:themeColor="text1"/>
                <w:sz w:val="16"/>
                <w:szCs w:val="16"/>
              </w:rPr>
              <w:t>.</w:t>
            </w:r>
          </w:p>
        </w:tc>
        <w:tc>
          <w:tcPr>
            <w:tcW w:w="360" w:type="dxa"/>
          </w:tcPr>
          <w:p w:rsidR="00BC5235" w:rsidRDefault="00BC5235" w:rsidP="00547D61">
            <w:pPr>
              <w:pStyle w:val="NoSpacing"/>
              <w:jc w:val="center"/>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24" w:type="dxa"/>
          </w:tcPr>
          <w:p w:rsidR="00BC5235" w:rsidRDefault="00BC5235" w:rsidP="00547D61">
            <w:pPr>
              <w:pStyle w:val="NoSpacing"/>
              <w:rPr>
                <w:rFonts w:ascii="Arial" w:hAnsi="Arial" w:cs="Arial"/>
                <w:sz w:val="16"/>
                <w:szCs w:val="16"/>
              </w:rPr>
            </w:pPr>
          </w:p>
        </w:tc>
      </w:tr>
      <w:tr w:rsidR="00BC5235" w:rsidTr="00547D61">
        <w:tc>
          <w:tcPr>
            <w:tcW w:w="8370" w:type="dxa"/>
          </w:tcPr>
          <w:p w:rsidR="00BC5235" w:rsidRPr="0013204B" w:rsidRDefault="00BC5235" w:rsidP="00547D61">
            <w:pPr>
              <w:pStyle w:val="NoSpacing"/>
              <w:numPr>
                <w:ilvl w:val="1"/>
                <w:numId w:val="36"/>
              </w:numPr>
              <w:rPr>
                <w:rFonts w:ascii="Arial" w:hAnsi="Arial" w:cs="Arial"/>
                <w:color w:val="000000" w:themeColor="text1"/>
                <w:sz w:val="16"/>
                <w:szCs w:val="16"/>
              </w:rPr>
            </w:pPr>
            <w:r>
              <w:rPr>
                <w:rFonts w:ascii="Arial" w:hAnsi="Arial" w:cs="Arial"/>
                <w:color w:val="000000" w:themeColor="text1"/>
                <w:sz w:val="16"/>
                <w:szCs w:val="16"/>
              </w:rPr>
              <w:t xml:space="preserve">The organization </w:t>
            </w:r>
            <w:r w:rsidRPr="0013204B">
              <w:rPr>
                <w:rFonts w:ascii="Arial" w:hAnsi="Arial" w:cs="Arial"/>
                <w:color w:val="000000" w:themeColor="text1"/>
                <w:sz w:val="16"/>
                <w:szCs w:val="16"/>
              </w:rPr>
              <w:t>inspires members to activel</w:t>
            </w:r>
            <w:r>
              <w:rPr>
                <w:rFonts w:ascii="Arial" w:hAnsi="Arial" w:cs="Arial"/>
                <w:color w:val="000000" w:themeColor="text1"/>
                <w:sz w:val="16"/>
                <w:szCs w:val="16"/>
              </w:rPr>
              <w:t xml:space="preserve">y participate in its activities in accordance with its mission and vision. </w:t>
            </w:r>
          </w:p>
        </w:tc>
        <w:tc>
          <w:tcPr>
            <w:tcW w:w="360" w:type="dxa"/>
          </w:tcPr>
          <w:p w:rsidR="00BC5235" w:rsidRDefault="00BC5235" w:rsidP="00547D61">
            <w:pPr>
              <w:pStyle w:val="NoSpacing"/>
              <w:jc w:val="center"/>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24" w:type="dxa"/>
          </w:tcPr>
          <w:p w:rsidR="00BC5235" w:rsidRDefault="00BC5235" w:rsidP="00547D61">
            <w:pPr>
              <w:pStyle w:val="NoSpacing"/>
              <w:rPr>
                <w:rFonts w:ascii="Arial" w:hAnsi="Arial" w:cs="Arial"/>
                <w:sz w:val="16"/>
                <w:szCs w:val="16"/>
              </w:rPr>
            </w:pPr>
          </w:p>
        </w:tc>
      </w:tr>
      <w:tr w:rsidR="00BC5235" w:rsidTr="00547D61">
        <w:tc>
          <w:tcPr>
            <w:tcW w:w="8370" w:type="dxa"/>
          </w:tcPr>
          <w:p w:rsidR="00BC5235" w:rsidRPr="0013204B" w:rsidRDefault="00BC5235" w:rsidP="00547D61">
            <w:pPr>
              <w:pStyle w:val="NoSpacing"/>
              <w:numPr>
                <w:ilvl w:val="1"/>
                <w:numId w:val="36"/>
              </w:numPr>
              <w:rPr>
                <w:rFonts w:ascii="Arial" w:hAnsi="Arial" w:cs="Arial"/>
                <w:color w:val="000000" w:themeColor="text1"/>
                <w:sz w:val="16"/>
                <w:szCs w:val="16"/>
              </w:rPr>
            </w:pPr>
            <w:r w:rsidRPr="0013204B">
              <w:rPr>
                <w:rFonts w:ascii="Arial" w:hAnsi="Arial" w:cs="Arial"/>
                <w:color w:val="000000" w:themeColor="text1"/>
                <w:sz w:val="16"/>
                <w:szCs w:val="16"/>
              </w:rPr>
              <w:t>The organization is able to promote the spirit of volunteerism and nation-building.</w:t>
            </w:r>
          </w:p>
        </w:tc>
        <w:tc>
          <w:tcPr>
            <w:tcW w:w="360" w:type="dxa"/>
          </w:tcPr>
          <w:p w:rsidR="00BC5235" w:rsidRDefault="00BC5235" w:rsidP="00547D61">
            <w:pPr>
              <w:pStyle w:val="NoSpacing"/>
              <w:jc w:val="center"/>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24" w:type="dxa"/>
          </w:tcPr>
          <w:p w:rsidR="00BC5235" w:rsidRDefault="00BC5235" w:rsidP="00547D61">
            <w:pPr>
              <w:pStyle w:val="NoSpacing"/>
              <w:rPr>
                <w:rFonts w:ascii="Arial" w:hAnsi="Arial" w:cs="Arial"/>
                <w:sz w:val="16"/>
                <w:szCs w:val="16"/>
              </w:rPr>
            </w:pPr>
          </w:p>
        </w:tc>
      </w:tr>
      <w:tr w:rsidR="00BC5235" w:rsidTr="00547D61">
        <w:tc>
          <w:tcPr>
            <w:tcW w:w="8370" w:type="dxa"/>
          </w:tcPr>
          <w:p w:rsidR="00BC5235" w:rsidRPr="0013204B" w:rsidRDefault="00BC5235" w:rsidP="00547D61">
            <w:pPr>
              <w:pStyle w:val="NoSpacing"/>
              <w:numPr>
                <w:ilvl w:val="1"/>
                <w:numId w:val="36"/>
              </w:numPr>
              <w:rPr>
                <w:rFonts w:ascii="Arial" w:hAnsi="Arial" w:cs="Arial"/>
                <w:color w:val="000000" w:themeColor="text1"/>
                <w:sz w:val="16"/>
                <w:szCs w:val="16"/>
              </w:rPr>
            </w:pPr>
            <w:r w:rsidRPr="0013204B">
              <w:rPr>
                <w:rFonts w:ascii="Arial" w:hAnsi="Arial" w:cs="Arial"/>
                <w:color w:val="000000" w:themeColor="text1"/>
                <w:sz w:val="16"/>
                <w:szCs w:val="16"/>
              </w:rPr>
              <w:t>The organization guided by its vision and mission is able to address student needs.</w:t>
            </w: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24" w:type="dxa"/>
          </w:tcPr>
          <w:p w:rsidR="00BC5235" w:rsidRDefault="00BC5235" w:rsidP="00547D61">
            <w:pPr>
              <w:pStyle w:val="NoSpacing"/>
              <w:rPr>
                <w:rFonts w:ascii="Arial" w:hAnsi="Arial" w:cs="Arial"/>
                <w:sz w:val="16"/>
                <w:szCs w:val="16"/>
              </w:rPr>
            </w:pPr>
          </w:p>
        </w:tc>
      </w:tr>
      <w:tr w:rsidR="00BC5235" w:rsidTr="00547D61">
        <w:tc>
          <w:tcPr>
            <w:tcW w:w="8370" w:type="dxa"/>
            <w:tcBorders>
              <w:right w:val="single" w:sz="4" w:space="0" w:color="auto"/>
            </w:tcBorders>
          </w:tcPr>
          <w:p w:rsidR="00BC5235" w:rsidRPr="00C16BF6" w:rsidRDefault="00BC5235" w:rsidP="00613E87">
            <w:pPr>
              <w:pStyle w:val="NoSpacing"/>
              <w:numPr>
                <w:ilvl w:val="1"/>
                <w:numId w:val="46"/>
              </w:numPr>
              <w:ind w:left="342"/>
              <w:rPr>
                <w:rFonts w:ascii="Arial" w:hAnsi="Arial" w:cs="Arial"/>
                <w:sz w:val="16"/>
                <w:szCs w:val="16"/>
              </w:rPr>
            </w:pPr>
            <w:r w:rsidRPr="00C16BF6">
              <w:rPr>
                <w:rFonts w:ascii="Arial" w:hAnsi="Arial" w:cs="Arial"/>
                <w:sz w:val="16"/>
                <w:szCs w:val="16"/>
              </w:rPr>
              <w:t xml:space="preserve">The organization clearly defines the relationship/ line of communication/ chain of command among officers. </w:t>
            </w:r>
            <w:r>
              <w:rPr>
                <w:rFonts w:ascii="Arial" w:hAnsi="Arial" w:cs="Arial"/>
                <w:sz w:val="16"/>
                <w:szCs w:val="16"/>
              </w:rPr>
              <w:t xml:space="preserve">  </w:t>
            </w:r>
            <w:r w:rsidRPr="00C16BF6">
              <w:rPr>
                <w:rFonts w:ascii="Arial" w:hAnsi="Arial" w:cs="Arial"/>
                <w:i/>
                <w:sz w:val="16"/>
                <w:szCs w:val="16"/>
              </w:rPr>
              <w:t>(</w:t>
            </w:r>
            <w:r>
              <w:rPr>
                <w:rFonts w:ascii="Arial" w:hAnsi="Arial" w:cs="Arial"/>
                <w:i/>
                <w:sz w:val="16"/>
                <w:szCs w:val="16"/>
              </w:rPr>
              <w:t>This pertains</w:t>
            </w:r>
            <w:r w:rsidRPr="00C16BF6">
              <w:rPr>
                <w:rFonts w:ascii="Arial" w:hAnsi="Arial" w:cs="Arial"/>
                <w:i/>
                <w:sz w:val="16"/>
                <w:szCs w:val="16"/>
              </w:rPr>
              <w:t xml:space="preserve"> to </w:t>
            </w:r>
            <w:r>
              <w:rPr>
                <w:rFonts w:ascii="Arial" w:hAnsi="Arial" w:cs="Arial"/>
                <w:i/>
                <w:sz w:val="16"/>
                <w:szCs w:val="16"/>
              </w:rPr>
              <w:t xml:space="preserve">the </w:t>
            </w:r>
            <w:r w:rsidRPr="00C16BF6">
              <w:rPr>
                <w:rFonts w:ascii="Arial" w:hAnsi="Arial" w:cs="Arial"/>
                <w:i/>
                <w:sz w:val="16"/>
                <w:szCs w:val="16"/>
              </w:rPr>
              <w:t>org</w:t>
            </w:r>
            <w:r>
              <w:rPr>
                <w:rFonts w:ascii="Arial" w:hAnsi="Arial" w:cs="Arial"/>
                <w:i/>
                <w:sz w:val="16"/>
                <w:szCs w:val="16"/>
              </w:rPr>
              <w:t>anization’s</w:t>
            </w:r>
            <w:r w:rsidRPr="00C16BF6">
              <w:rPr>
                <w:rFonts w:ascii="Arial" w:hAnsi="Arial" w:cs="Arial"/>
                <w:i/>
                <w:sz w:val="16"/>
                <w:szCs w:val="16"/>
              </w:rPr>
              <w:t xml:space="preserve"> structure as stated in the constitution.)</w:t>
            </w:r>
          </w:p>
        </w:tc>
        <w:tc>
          <w:tcPr>
            <w:tcW w:w="360" w:type="dxa"/>
            <w:tcBorders>
              <w:left w:val="single" w:sz="4" w:space="0" w:color="auto"/>
            </w:tcBorders>
          </w:tcPr>
          <w:p w:rsidR="00BC5235" w:rsidRPr="0010728A" w:rsidRDefault="00BC5235" w:rsidP="00547D61">
            <w:pPr>
              <w:pStyle w:val="NoSpacing"/>
              <w:jc w:val="center"/>
              <w:rPr>
                <w:rFonts w:ascii="Arial" w:hAnsi="Arial" w:cs="Arial"/>
                <w:sz w:val="16"/>
                <w:szCs w:val="16"/>
                <w:highlight w:val="yellow"/>
              </w:rPr>
            </w:pPr>
          </w:p>
        </w:tc>
        <w:tc>
          <w:tcPr>
            <w:tcW w:w="360" w:type="dxa"/>
          </w:tcPr>
          <w:p w:rsidR="00BC5235" w:rsidRPr="0010728A" w:rsidRDefault="00BC5235" w:rsidP="00547D61">
            <w:pPr>
              <w:pStyle w:val="NoSpacing"/>
              <w:jc w:val="center"/>
              <w:rPr>
                <w:rFonts w:ascii="Arial" w:hAnsi="Arial" w:cs="Arial"/>
                <w:sz w:val="16"/>
                <w:szCs w:val="16"/>
                <w:highlight w:val="yellow"/>
              </w:rPr>
            </w:pPr>
          </w:p>
        </w:tc>
        <w:tc>
          <w:tcPr>
            <w:tcW w:w="360" w:type="dxa"/>
          </w:tcPr>
          <w:p w:rsidR="00BC5235" w:rsidRPr="0010728A" w:rsidRDefault="00BC5235" w:rsidP="00547D61">
            <w:pPr>
              <w:pStyle w:val="NoSpacing"/>
              <w:jc w:val="center"/>
              <w:rPr>
                <w:rFonts w:ascii="Arial" w:hAnsi="Arial" w:cs="Arial"/>
                <w:sz w:val="16"/>
                <w:szCs w:val="16"/>
                <w:highlight w:val="yellow"/>
              </w:rPr>
            </w:pPr>
          </w:p>
        </w:tc>
        <w:tc>
          <w:tcPr>
            <w:tcW w:w="360" w:type="dxa"/>
          </w:tcPr>
          <w:p w:rsidR="00BC5235" w:rsidRDefault="00BC5235" w:rsidP="00547D61">
            <w:pPr>
              <w:pStyle w:val="NoSpacing"/>
              <w:jc w:val="center"/>
              <w:rPr>
                <w:rFonts w:ascii="Arial" w:hAnsi="Arial" w:cs="Arial"/>
                <w:sz w:val="16"/>
                <w:szCs w:val="16"/>
              </w:rPr>
            </w:pPr>
          </w:p>
        </w:tc>
        <w:tc>
          <w:tcPr>
            <w:tcW w:w="324" w:type="dxa"/>
          </w:tcPr>
          <w:p w:rsidR="00BC5235" w:rsidRDefault="00BC5235" w:rsidP="00547D61">
            <w:pPr>
              <w:pStyle w:val="NoSpacing"/>
              <w:jc w:val="center"/>
              <w:rPr>
                <w:rFonts w:ascii="Arial" w:hAnsi="Arial" w:cs="Arial"/>
                <w:sz w:val="16"/>
                <w:szCs w:val="16"/>
              </w:rPr>
            </w:pPr>
          </w:p>
        </w:tc>
      </w:tr>
      <w:tr w:rsidR="00BC5235" w:rsidTr="00547D61">
        <w:tc>
          <w:tcPr>
            <w:tcW w:w="8370" w:type="dxa"/>
            <w:tcBorders>
              <w:right w:val="single" w:sz="4" w:space="0" w:color="auto"/>
            </w:tcBorders>
          </w:tcPr>
          <w:p w:rsidR="00BC5235" w:rsidRPr="00C16BF6" w:rsidRDefault="00BC5235" w:rsidP="00613E87">
            <w:pPr>
              <w:pStyle w:val="NoSpacing"/>
              <w:numPr>
                <w:ilvl w:val="1"/>
                <w:numId w:val="46"/>
              </w:numPr>
              <w:ind w:left="342"/>
              <w:rPr>
                <w:rFonts w:ascii="Arial" w:hAnsi="Arial" w:cs="Arial"/>
                <w:b/>
                <w:sz w:val="16"/>
                <w:szCs w:val="16"/>
              </w:rPr>
            </w:pPr>
            <w:r w:rsidRPr="00C16BF6">
              <w:rPr>
                <w:rFonts w:ascii="Arial" w:hAnsi="Arial" w:cs="Arial"/>
                <w:sz w:val="16"/>
                <w:szCs w:val="16"/>
              </w:rPr>
              <w:t xml:space="preserve">The organization clearly defines the functions of each officer as stated in </w:t>
            </w:r>
            <w:r>
              <w:rPr>
                <w:rFonts w:ascii="Arial" w:hAnsi="Arial" w:cs="Arial"/>
                <w:sz w:val="16"/>
                <w:szCs w:val="16"/>
              </w:rPr>
              <w:t>its</w:t>
            </w:r>
            <w:r w:rsidRPr="00C16BF6">
              <w:rPr>
                <w:rFonts w:ascii="Arial" w:hAnsi="Arial" w:cs="Arial"/>
                <w:sz w:val="16"/>
                <w:szCs w:val="16"/>
              </w:rPr>
              <w:t xml:space="preserve"> constitution.</w:t>
            </w:r>
          </w:p>
        </w:tc>
        <w:tc>
          <w:tcPr>
            <w:tcW w:w="360" w:type="dxa"/>
            <w:tcBorders>
              <w:left w:val="single" w:sz="4" w:space="0" w:color="auto"/>
            </w:tcBorders>
          </w:tcPr>
          <w:p w:rsidR="00BC5235" w:rsidRPr="0010728A" w:rsidRDefault="00BC5235" w:rsidP="00547D61">
            <w:pPr>
              <w:pStyle w:val="NoSpacing"/>
              <w:jc w:val="center"/>
              <w:rPr>
                <w:rFonts w:ascii="Arial" w:hAnsi="Arial" w:cs="Arial"/>
                <w:sz w:val="16"/>
                <w:szCs w:val="16"/>
                <w:highlight w:val="yellow"/>
              </w:rPr>
            </w:pPr>
          </w:p>
        </w:tc>
        <w:tc>
          <w:tcPr>
            <w:tcW w:w="360" w:type="dxa"/>
          </w:tcPr>
          <w:p w:rsidR="00BC5235" w:rsidRPr="0010728A" w:rsidRDefault="00BC5235" w:rsidP="00547D61">
            <w:pPr>
              <w:pStyle w:val="NoSpacing"/>
              <w:jc w:val="center"/>
              <w:rPr>
                <w:rFonts w:ascii="Arial" w:hAnsi="Arial" w:cs="Arial"/>
                <w:sz w:val="16"/>
                <w:szCs w:val="16"/>
                <w:highlight w:val="yellow"/>
              </w:rPr>
            </w:pPr>
          </w:p>
        </w:tc>
        <w:tc>
          <w:tcPr>
            <w:tcW w:w="360" w:type="dxa"/>
          </w:tcPr>
          <w:p w:rsidR="00BC5235" w:rsidRPr="0010728A" w:rsidRDefault="00BC5235" w:rsidP="00547D61">
            <w:pPr>
              <w:pStyle w:val="NoSpacing"/>
              <w:jc w:val="center"/>
              <w:rPr>
                <w:rFonts w:ascii="Arial" w:hAnsi="Arial" w:cs="Arial"/>
                <w:sz w:val="16"/>
                <w:szCs w:val="16"/>
                <w:highlight w:val="yellow"/>
              </w:rPr>
            </w:pPr>
          </w:p>
        </w:tc>
        <w:tc>
          <w:tcPr>
            <w:tcW w:w="360" w:type="dxa"/>
          </w:tcPr>
          <w:p w:rsidR="00BC5235" w:rsidRDefault="00BC5235" w:rsidP="00547D61">
            <w:pPr>
              <w:pStyle w:val="NoSpacing"/>
              <w:jc w:val="center"/>
              <w:rPr>
                <w:rFonts w:ascii="Arial" w:hAnsi="Arial" w:cs="Arial"/>
                <w:sz w:val="16"/>
                <w:szCs w:val="16"/>
              </w:rPr>
            </w:pPr>
          </w:p>
        </w:tc>
        <w:tc>
          <w:tcPr>
            <w:tcW w:w="324" w:type="dxa"/>
          </w:tcPr>
          <w:p w:rsidR="00BC5235" w:rsidRDefault="00BC5235" w:rsidP="00547D61">
            <w:pPr>
              <w:pStyle w:val="NoSpacing"/>
              <w:jc w:val="center"/>
              <w:rPr>
                <w:rFonts w:ascii="Arial" w:hAnsi="Arial" w:cs="Arial"/>
                <w:sz w:val="16"/>
                <w:szCs w:val="16"/>
              </w:rPr>
            </w:pPr>
          </w:p>
        </w:tc>
      </w:tr>
      <w:tr w:rsidR="00BC5235" w:rsidTr="00547D61">
        <w:tc>
          <w:tcPr>
            <w:tcW w:w="8370" w:type="dxa"/>
            <w:tcBorders>
              <w:right w:val="single" w:sz="4" w:space="0" w:color="auto"/>
            </w:tcBorders>
          </w:tcPr>
          <w:p w:rsidR="00BC5235" w:rsidRPr="004B1F1D" w:rsidRDefault="00BC5235" w:rsidP="00613E87">
            <w:pPr>
              <w:pStyle w:val="NoSpacing"/>
              <w:numPr>
                <w:ilvl w:val="1"/>
                <w:numId w:val="46"/>
              </w:numPr>
              <w:ind w:left="342"/>
              <w:rPr>
                <w:rFonts w:ascii="Arial" w:hAnsi="Arial" w:cs="Arial"/>
                <w:sz w:val="16"/>
                <w:szCs w:val="16"/>
              </w:rPr>
            </w:pPr>
            <w:r w:rsidRPr="004B1F1D">
              <w:rPr>
                <w:rFonts w:ascii="Arial" w:hAnsi="Arial" w:cs="Arial"/>
                <w:sz w:val="16"/>
                <w:szCs w:val="16"/>
              </w:rPr>
              <w:t>The organization has a clear policy on recruitment and retention of members.</w:t>
            </w:r>
            <w:r>
              <w:rPr>
                <w:rFonts w:ascii="Arial" w:hAnsi="Arial" w:cs="Arial"/>
                <w:sz w:val="16"/>
                <w:szCs w:val="16"/>
              </w:rPr>
              <w:t xml:space="preserve"> If so, please attach copy of the said policy to this form.</w:t>
            </w:r>
            <w:r w:rsidRPr="004B1F1D">
              <w:rPr>
                <w:rFonts w:ascii="Arial" w:hAnsi="Arial" w:cs="Arial"/>
                <w:sz w:val="16"/>
                <w:szCs w:val="16"/>
              </w:rPr>
              <w:t xml:space="preserve"> </w:t>
            </w:r>
            <w:r w:rsidRPr="004B1F1D">
              <w:rPr>
                <w:rFonts w:ascii="Arial" w:hAnsi="Arial" w:cs="Arial"/>
                <w:i/>
                <w:sz w:val="14"/>
                <w:szCs w:val="16"/>
              </w:rPr>
              <w:t>(This means that the org</w:t>
            </w:r>
            <w:r>
              <w:rPr>
                <w:rFonts w:ascii="Arial" w:hAnsi="Arial" w:cs="Arial"/>
                <w:i/>
                <w:sz w:val="14"/>
                <w:szCs w:val="16"/>
              </w:rPr>
              <w:t>anization has</w:t>
            </w:r>
            <w:r w:rsidRPr="004B1F1D">
              <w:rPr>
                <w:rFonts w:ascii="Arial" w:hAnsi="Arial" w:cs="Arial"/>
                <w:i/>
                <w:sz w:val="14"/>
                <w:szCs w:val="16"/>
              </w:rPr>
              <w:t xml:space="preserve"> existing policy/ criteria on how to accept members and how to retain them at the end of the year. Examples of these are grade requirement, attendance, etc. Since college and co-currs have automatic membership, please make officers and/ or volunteers as your perspective.)</w:t>
            </w:r>
          </w:p>
        </w:tc>
        <w:tc>
          <w:tcPr>
            <w:tcW w:w="360" w:type="dxa"/>
            <w:tcBorders>
              <w:left w:val="single" w:sz="4" w:space="0" w:color="auto"/>
            </w:tcBorders>
          </w:tcPr>
          <w:p w:rsidR="00BC5235" w:rsidRPr="0010728A" w:rsidRDefault="00BC5235" w:rsidP="00547D61">
            <w:pPr>
              <w:pStyle w:val="NoSpacing"/>
              <w:jc w:val="center"/>
              <w:rPr>
                <w:rFonts w:ascii="Arial" w:hAnsi="Arial" w:cs="Arial"/>
                <w:sz w:val="16"/>
                <w:szCs w:val="16"/>
                <w:highlight w:val="yellow"/>
              </w:rPr>
            </w:pPr>
          </w:p>
        </w:tc>
        <w:tc>
          <w:tcPr>
            <w:tcW w:w="360" w:type="dxa"/>
          </w:tcPr>
          <w:p w:rsidR="00BC5235" w:rsidRPr="0010728A" w:rsidRDefault="00BC5235" w:rsidP="00547D61">
            <w:pPr>
              <w:pStyle w:val="NoSpacing"/>
              <w:jc w:val="center"/>
              <w:rPr>
                <w:rFonts w:ascii="Arial" w:hAnsi="Arial" w:cs="Arial"/>
                <w:sz w:val="16"/>
                <w:szCs w:val="16"/>
                <w:highlight w:val="yellow"/>
              </w:rPr>
            </w:pPr>
          </w:p>
        </w:tc>
        <w:tc>
          <w:tcPr>
            <w:tcW w:w="360" w:type="dxa"/>
          </w:tcPr>
          <w:p w:rsidR="00BC5235" w:rsidRPr="0010728A" w:rsidRDefault="00BC5235" w:rsidP="00547D61">
            <w:pPr>
              <w:pStyle w:val="NoSpacing"/>
              <w:jc w:val="center"/>
              <w:rPr>
                <w:rFonts w:ascii="Arial" w:hAnsi="Arial" w:cs="Arial"/>
                <w:sz w:val="16"/>
                <w:szCs w:val="16"/>
                <w:highlight w:val="yellow"/>
              </w:rPr>
            </w:pPr>
          </w:p>
        </w:tc>
        <w:tc>
          <w:tcPr>
            <w:tcW w:w="360" w:type="dxa"/>
          </w:tcPr>
          <w:p w:rsidR="00BC5235" w:rsidRDefault="00BC5235" w:rsidP="00547D61">
            <w:pPr>
              <w:pStyle w:val="NoSpacing"/>
              <w:jc w:val="center"/>
              <w:rPr>
                <w:rFonts w:ascii="Arial" w:hAnsi="Arial" w:cs="Arial"/>
                <w:sz w:val="16"/>
                <w:szCs w:val="16"/>
              </w:rPr>
            </w:pPr>
          </w:p>
        </w:tc>
        <w:tc>
          <w:tcPr>
            <w:tcW w:w="324" w:type="dxa"/>
          </w:tcPr>
          <w:p w:rsidR="00BC5235" w:rsidRDefault="00BC5235" w:rsidP="00547D61">
            <w:pPr>
              <w:pStyle w:val="NoSpacing"/>
              <w:jc w:val="center"/>
              <w:rPr>
                <w:rFonts w:ascii="Arial" w:hAnsi="Arial" w:cs="Arial"/>
                <w:sz w:val="16"/>
                <w:szCs w:val="16"/>
              </w:rPr>
            </w:pPr>
          </w:p>
        </w:tc>
      </w:tr>
    </w:tbl>
    <w:p w:rsidR="00D00CC3" w:rsidRDefault="00D00CC3" w:rsidP="00D00CC3">
      <w:pPr>
        <w:pStyle w:val="NoSpacing"/>
        <w:rPr>
          <w:rFonts w:ascii="Arial" w:hAnsi="Arial" w:cs="Arial"/>
          <w:sz w:val="18"/>
          <w:szCs w:val="18"/>
        </w:rPr>
      </w:pPr>
    </w:p>
    <w:p w:rsidR="00DE6258" w:rsidRDefault="00DE6258" w:rsidP="00D00CC3">
      <w:pPr>
        <w:pStyle w:val="NoSpacing"/>
        <w:rPr>
          <w:rFonts w:ascii="Arial" w:hAnsi="Arial" w:cs="Arial"/>
          <w:sz w:val="18"/>
          <w:szCs w:val="18"/>
        </w:rPr>
      </w:pPr>
    </w:p>
    <w:tbl>
      <w:tblPr>
        <w:tblStyle w:val="TableGrid"/>
        <w:tblW w:w="0" w:type="auto"/>
        <w:tblInd w:w="18" w:type="dxa"/>
        <w:tblLook w:val="04A0" w:firstRow="1" w:lastRow="0" w:firstColumn="1" w:lastColumn="0" w:noHBand="0" w:noVBand="1"/>
      </w:tblPr>
      <w:tblGrid>
        <w:gridCol w:w="8370"/>
        <w:gridCol w:w="360"/>
        <w:gridCol w:w="360"/>
        <w:gridCol w:w="360"/>
        <w:gridCol w:w="360"/>
        <w:gridCol w:w="324"/>
      </w:tblGrid>
      <w:tr w:rsidR="00BC5235" w:rsidRPr="00805B81" w:rsidTr="00547D61">
        <w:tc>
          <w:tcPr>
            <w:tcW w:w="10134" w:type="dxa"/>
            <w:gridSpan w:val="6"/>
            <w:shd w:val="clear" w:color="auto" w:fill="auto"/>
          </w:tcPr>
          <w:p w:rsidR="00BC5235" w:rsidRPr="00805B81" w:rsidRDefault="00BC5235" w:rsidP="00613E87">
            <w:pPr>
              <w:pStyle w:val="NoSpacing"/>
              <w:numPr>
                <w:ilvl w:val="0"/>
                <w:numId w:val="46"/>
              </w:numPr>
              <w:ind w:left="342"/>
              <w:rPr>
                <w:rFonts w:ascii="Arial" w:hAnsi="Arial" w:cs="Arial"/>
                <w:color w:val="000000" w:themeColor="text1"/>
                <w:sz w:val="16"/>
                <w:szCs w:val="16"/>
              </w:rPr>
            </w:pPr>
            <w:r w:rsidRPr="00805B81">
              <w:rPr>
                <w:rFonts w:ascii="Arial" w:hAnsi="Arial" w:cs="Arial"/>
                <w:color w:val="000000" w:themeColor="text1"/>
                <w:sz w:val="16"/>
                <w:szCs w:val="16"/>
              </w:rPr>
              <w:br w:type="page"/>
            </w:r>
            <w:r w:rsidRPr="00805B81">
              <w:rPr>
                <w:rFonts w:ascii="Arial" w:hAnsi="Arial" w:cs="Arial"/>
                <w:b/>
                <w:color w:val="000000" w:themeColor="text1"/>
                <w:sz w:val="16"/>
                <w:szCs w:val="16"/>
              </w:rPr>
              <w:t>Proficiency in Managerial Functions</w:t>
            </w: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i/>
                <w:color w:val="000000" w:themeColor="text1"/>
                <w:sz w:val="16"/>
                <w:szCs w:val="16"/>
              </w:rPr>
              <w:t xml:space="preserve">The statements found on this table pertain to the internal dynamics of the officers in the organization. Please be guided accordingly. </w:t>
            </w:r>
          </w:p>
        </w:tc>
      </w:tr>
      <w:tr w:rsidR="00BC5235" w:rsidRPr="00805B81" w:rsidTr="00547D61">
        <w:tc>
          <w:tcPr>
            <w:tcW w:w="8370" w:type="dxa"/>
            <w:shd w:val="clear" w:color="auto" w:fill="auto"/>
          </w:tcPr>
          <w:p w:rsidR="00BC5235" w:rsidRPr="00805B81" w:rsidRDefault="00BC5235" w:rsidP="00547D61">
            <w:pPr>
              <w:pStyle w:val="NoSpacing"/>
              <w:rPr>
                <w:rFonts w:ascii="Arial" w:hAnsi="Arial" w:cs="Arial"/>
                <w:b/>
                <w:color w:val="000000" w:themeColor="text1"/>
                <w:sz w:val="16"/>
                <w:szCs w:val="16"/>
              </w:rPr>
            </w:pPr>
          </w:p>
          <w:p w:rsidR="00BC5235" w:rsidRPr="00805B81" w:rsidRDefault="00BC5235" w:rsidP="00547D61">
            <w:pPr>
              <w:pStyle w:val="NoSpacing"/>
              <w:rPr>
                <w:rFonts w:ascii="Arial" w:hAnsi="Arial" w:cs="Arial"/>
                <w:b/>
                <w:color w:val="000000" w:themeColor="text1"/>
                <w:sz w:val="16"/>
                <w:szCs w:val="16"/>
              </w:rPr>
            </w:pPr>
            <w:r w:rsidRPr="00805B81">
              <w:rPr>
                <w:rFonts w:ascii="Arial" w:hAnsi="Arial" w:cs="Arial"/>
                <w:b/>
                <w:color w:val="000000" w:themeColor="text1"/>
                <w:sz w:val="16"/>
                <w:szCs w:val="16"/>
              </w:rPr>
              <w:t xml:space="preserve">2.1 Planning, Implementing, and Monitoring of Projects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BC5235" w:rsidRPr="00805B81" w:rsidTr="00547D61">
        <w:tc>
          <w:tcPr>
            <w:tcW w:w="8370" w:type="dxa"/>
            <w:shd w:val="clear" w:color="auto" w:fill="auto"/>
          </w:tcPr>
          <w:p w:rsidR="00BC5235" w:rsidRPr="00805B81" w:rsidRDefault="00BC5235" w:rsidP="00547D61">
            <w:pPr>
              <w:pStyle w:val="NoSpacing"/>
              <w:tabs>
                <w:tab w:val="left" w:pos="792"/>
              </w:tabs>
              <w:ind w:left="792" w:hanging="540"/>
              <w:rPr>
                <w:rFonts w:ascii="Arial" w:hAnsi="Arial" w:cs="Arial"/>
                <w:i/>
                <w:color w:val="000000" w:themeColor="text1"/>
                <w:sz w:val="16"/>
                <w:szCs w:val="16"/>
              </w:rPr>
            </w:pPr>
            <w:r w:rsidRPr="00805B81">
              <w:rPr>
                <w:rFonts w:ascii="Arial" w:hAnsi="Arial" w:cs="Arial"/>
                <w:color w:val="000000" w:themeColor="text1"/>
                <w:sz w:val="16"/>
                <w:szCs w:val="16"/>
              </w:rPr>
              <w:t xml:space="preserve">2.1.1 The organization plans for programs/ projects at the beginning of the school year. </w:t>
            </w:r>
            <w:r w:rsidRPr="00805B81">
              <w:rPr>
                <w:rFonts w:ascii="Arial" w:hAnsi="Arial" w:cs="Arial"/>
                <w:i/>
                <w:color w:val="000000" w:themeColor="text1"/>
                <w:sz w:val="16"/>
                <w:szCs w:val="16"/>
              </w:rPr>
              <w:t xml:space="preserve">(pertaining to GPOA)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792"/>
              </w:tabs>
              <w:ind w:left="792" w:hanging="540"/>
              <w:rPr>
                <w:rFonts w:ascii="Arial" w:hAnsi="Arial" w:cs="Arial"/>
                <w:color w:val="000000" w:themeColor="text1"/>
                <w:sz w:val="16"/>
                <w:szCs w:val="16"/>
              </w:rPr>
            </w:pPr>
            <w:r w:rsidRPr="00805B81">
              <w:rPr>
                <w:rFonts w:ascii="Arial" w:hAnsi="Arial" w:cs="Arial"/>
                <w:color w:val="000000" w:themeColor="text1"/>
                <w:sz w:val="16"/>
                <w:szCs w:val="16"/>
              </w:rPr>
              <w:t xml:space="preserve">2.1.2 The organization organizes benefit projects such as collection of donations for calamity victims, concert </w:t>
            </w:r>
          </w:p>
          <w:p w:rsidR="00BC5235" w:rsidRPr="00805B81" w:rsidRDefault="00BC5235" w:rsidP="00547D61">
            <w:pPr>
              <w:pStyle w:val="NoSpacing"/>
              <w:tabs>
                <w:tab w:val="left" w:pos="792"/>
              </w:tabs>
              <w:ind w:left="792" w:hanging="540"/>
              <w:rPr>
                <w:rFonts w:ascii="Arial" w:hAnsi="Arial" w:cs="Arial"/>
                <w:color w:val="000000" w:themeColor="text1"/>
                <w:sz w:val="16"/>
                <w:szCs w:val="16"/>
              </w:rPr>
            </w:pPr>
            <w:r w:rsidRPr="00805B81">
              <w:rPr>
                <w:rFonts w:ascii="Arial" w:hAnsi="Arial" w:cs="Arial"/>
                <w:color w:val="000000" w:themeColor="text1"/>
                <w:sz w:val="16"/>
                <w:szCs w:val="16"/>
              </w:rPr>
              <w:t xml:space="preserve">         for a cause, fund-drives, or the like.</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792"/>
              </w:tabs>
              <w:ind w:left="792" w:hanging="540"/>
              <w:rPr>
                <w:rFonts w:ascii="Arial" w:hAnsi="Arial" w:cs="Arial"/>
                <w:color w:val="000000" w:themeColor="text1"/>
                <w:sz w:val="16"/>
                <w:szCs w:val="16"/>
              </w:rPr>
            </w:pPr>
            <w:r w:rsidRPr="00805B81">
              <w:rPr>
                <w:rFonts w:ascii="Arial" w:hAnsi="Arial" w:cs="Arial"/>
                <w:color w:val="000000" w:themeColor="text1"/>
                <w:sz w:val="16"/>
                <w:szCs w:val="16"/>
              </w:rPr>
              <w:t xml:space="preserve">2.1.2 The organization is able to identify and understand specific objectives set for its projects.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2.1.3 The organization is able to set parameters (or measures) in order to assess the attainment of      </w:t>
            </w:r>
          </w:p>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objectives at the end of the project.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2.1.4 The organization is able to identify and produce the end result (output/ outcome/ product) of the projects </w:t>
            </w:r>
          </w:p>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lastRenderedPageBreak/>
              <w:t xml:space="preserve">          consistent with the objectives stated in the project proposal.</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2.1.5 The organization is able to anticipate possible problems or issues inherent to the projects being  </w:t>
            </w:r>
          </w:p>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organized.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2.1.6 The organization is able to set measures to address possible problems and issues which may arise during  </w:t>
            </w:r>
          </w:p>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implementation of projects.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i/>
                <w:color w:val="000000" w:themeColor="text1"/>
                <w:sz w:val="16"/>
                <w:szCs w:val="16"/>
              </w:rPr>
            </w:pPr>
            <w:r w:rsidRPr="00805B81">
              <w:rPr>
                <w:rFonts w:ascii="Arial" w:hAnsi="Arial" w:cs="Arial"/>
                <w:color w:val="000000" w:themeColor="text1"/>
                <w:sz w:val="16"/>
                <w:szCs w:val="16"/>
              </w:rPr>
              <w:t xml:space="preserve">2.1.7 The organization facilitates planning for major projects ahead of time. </w:t>
            </w:r>
            <w:r w:rsidRPr="00805B81">
              <w:rPr>
                <w:rFonts w:ascii="Arial" w:hAnsi="Arial" w:cs="Arial"/>
                <w:i/>
                <w:color w:val="000000" w:themeColor="text1"/>
                <w:sz w:val="16"/>
                <w:szCs w:val="16"/>
              </w:rPr>
              <w:t xml:space="preserve">(This means that the organization </w:t>
            </w:r>
          </w:p>
          <w:p w:rsidR="00BC5235" w:rsidRPr="00805B81" w:rsidRDefault="00BC5235" w:rsidP="00547D61">
            <w:pPr>
              <w:pStyle w:val="NoSpacing"/>
              <w:tabs>
                <w:tab w:val="left" w:pos="252"/>
              </w:tabs>
              <w:ind w:left="252"/>
              <w:rPr>
                <w:rFonts w:ascii="Arial" w:hAnsi="Arial" w:cs="Arial"/>
                <w:i/>
                <w:color w:val="000000" w:themeColor="text1"/>
                <w:sz w:val="16"/>
                <w:szCs w:val="16"/>
              </w:rPr>
            </w:pPr>
            <w:r w:rsidRPr="00805B81">
              <w:rPr>
                <w:rFonts w:ascii="Arial" w:hAnsi="Arial" w:cs="Arial"/>
                <w:i/>
                <w:color w:val="000000" w:themeColor="text1"/>
                <w:sz w:val="16"/>
                <w:szCs w:val="16"/>
              </w:rPr>
              <w:t xml:space="preserve">         spends enough time in organizing projects and accomplishes activities under them as scheduled.) </w:t>
            </w:r>
            <w:r w:rsidRPr="00805B81">
              <w:rPr>
                <w:rFonts w:ascii="Arial" w:hAnsi="Arial" w:cs="Arial"/>
                <w:color w:val="000000" w:themeColor="text1"/>
                <w:sz w:val="16"/>
                <w:szCs w:val="16"/>
              </w:rPr>
              <w:t xml:space="preserve">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2.1.8 The organization creates specific committees for a particular project and clearly defines the functions of </w:t>
            </w:r>
          </w:p>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each committee.</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2.1.9 The organization observes proper delegation of tasks and responsibilities to empower officers in the </w:t>
            </w:r>
          </w:p>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organization.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2.1.10 The organization observes proper definition of tasks and responsibilities to avoid overlapping of roles.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2.1.11 The organization allocates sufficient and reasonable budget across projects.</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2.1.12 The organization is able to work within the approved budget across projects.</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2.1.13 The organization implements projects consistent with what are stated in the project proposal.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i/>
                <w:color w:val="000000" w:themeColor="text1"/>
                <w:sz w:val="16"/>
                <w:szCs w:val="16"/>
              </w:rPr>
            </w:pPr>
            <w:r w:rsidRPr="00805B81">
              <w:rPr>
                <w:rFonts w:ascii="Arial" w:hAnsi="Arial" w:cs="Arial"/>
                <w:color w:val="000000" w:themeColor="text1"/>
                <w:sz w:val="16"/>
                <w:szCs w:val="16"/>
              </w:rPr>
              <w:t xml:space="preserve">2.1.14 The organization regularly monitors projects during implementation. </w:t>
            </w:r>
            <w:r w:rsidRPr="00805B81">
              <w:rPr>
                <w:rFonts w:ascii="Arial" w:hAnsi="Arial" w:cs="Arial"/>
                <w:i/>
                <w:color w:val="000000" w:themeColor="text1"/>
                <w:sz w:val="16"/>
                <w:szCs w:val="16"/>
              </w:rPr>
              <w:t xml:space="preserve">(This means that the organization </w:t>
            </w:r>
          </w:p>
          <w:p w:rsidR="00BC5235" w:rsidRPr="00805B81" w:rsidRDefault="00BC5235" w:rsidP="00547D61">
            <w:pPr>
              <w:pStyle w:val="NoSpacing"/>
              <w:tabs>
                <w:tab w:val="left" w:pos="252"/>
              </w:tabs>
              <w:ind w:left="252"/>
              <w:rPr>
                <w:rFonts w:ascii="Arial" w:hAnsi="Arial" w:cs="Arial"/>
                <w:i/>
                <w:color w:val="000000" w:themeColor="text1"/>
                <w:sz w:val="16"/>
                <w:szCs w:val="16"/>
              </w:rPr>
            </w:pPr>
            <w:r w:rsidRPr="00805B81">
              <w:rPr>
                <w:rFonts w:ascii="Arial" w:hAnsi="Arial" w:cs="Arial"/>
                <w:i/>
                <w:color w:val="000000" w:themeColor="text1"/>
                <w:sz w:val="16"/>
                <w:szCs w:val="16"/>
              </w:rPr>
              <w:t xml:space="preserve">           gathers information e.g. problems encountered, milestones, etc. and revise plans while the project is </w:t>
            </w:r>
          </w:p>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i/>
                <w:color w:val="000000" w:themeColor="text1"/>
                <w:sz w:val="16"/>
                <w:szCs w:val="16"/>
              </w:rPr>
              <w:t xml:space="preserve">           being implemented in order to facilitate preventive measures and ensure its success.)</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2.1.15 The organization conducts systematic evaluation after each project with reference to the stated </w:t>
            </w:r>
          </w:p>
          <w:p w:rsidR="00BC5235" w:rsidRPr="00805B81" w:rsidRDefault="00BC5235" w:rsidP="00547D61">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objectives or deliverables in the project proposal.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rPr>
                <w:rFonts w:ascii="Arial" w:hAnsi="Arial" w:cs="Arial"/>
                <w:b/>
                <w:color w:val="000000" w:themeColor="text1"/>
                <w:sz w:val="16"/>
                <w:szCs w:val="16"/>
              </w:rPr>
            </w:pPr>
          </w:p>
          <w:p w:rsidR="00BC5235" w:rsidRPr="00805B81" w:rsidRDefault="00BC5235" w:rsidP="00547D61">
            <w:pPr>
              <w:pStyle w:val="NoSpacing"/>
              <w:rPr>
                <w:rFonts w:ascii="Arial" w:hAnsi="Arial" w:cs="Arial"/>
                <w:b/>
                <w:color w:val="000000" w:themeColor="text1"/>
                <w:sz w:val="16"/>
                <w:szCs w:val="16"/>
              </w:rPr>
            </w:pPr>
            <w:r w:rsidRPr="00805B81">
              <w:rPr>
                <w:rFonts w:ascii="Arial" w:hAnsi="Arial" w:cs="Arial"/>
                <w:b/>
                <w:color w:val="000000" w:themeColor="text1"/>
                <w:sz w:val="16"/>
                <w:szCs w:val="16"/>
              </w:rPr>
              <w:t xml:space="preserve">2.2 Effective Communication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b/>
                <w:color w:val="000000" w:themeColor="text1"/>
                <w:sz w:val="16"/>
                <w:szCs w:val="16"/>
              </w:rPr>
            </w:pPr>
            <w:r w:rsidRPr="00805B81">
              <w:rPr>
                <w:rFonts w:ascii="Arial" w:hAnsi="Arial" w:cs="Arial"/>
                <w:color w:val="000000" w:themeColor="text1"/>
                <w:sz w:val="16"/>
                <w:szCs w:val="16"/>
              </w:rPr>
              <w:t xml:space="preserve">2.2.1 The organization effectively communicates the functions of the officers.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2.2.2 The officers of the organization regularly conduct meetings for updating.</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2.2.3 The officers are given the chance to speak and be heard in the organization.</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2.2.4 The organization clearly communicates the functions of committees across the organization.</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2.2.5 The organization communicates project evaluation results to members.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2.2.6 The officers of  the organization regularly update their members and other stakeholders (e.g. partners) of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their implemented and upcoming activities.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2.2.7 The organization closely coordinates with their mother unit (e.g. council to college dean; co-curr to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department; extra-curr directly to SACDEV) for updating and feedback-giving.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2.2.8 The organization consults with and seeks guidance from SACDEV for updating/ feedback-giving or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interventions for organizational concerns.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rPr>
                <w:rFonts w:ascii="Arial" w:hAnsi="Arial" w:cs="Arial"/>
                <w:b/>
                <w:color w:val="000000" w:themeColor="text1"/>
                <w:sz w:val="16"/>
                <w:szCs w:val="16"/>
              </w:rPr>
            </w:pPr>
          </w:p>
          <w:p w:rsidR="00BC5235" w:rsidRPr="00805B81" w:rsidRDefault="00BC5235" w:rsidP="00547D61">
            <w:pPr>
              <w:pStyle w:val="NoSpacing"/>
              <w:rPr>
                <w:rFonts w:ascii="Arial" w:hAnsi="Arial" w:cs="Arial"/>
                <w:b/>
                <w:color w:val="000000" w:themeColor="text1"/>
                <w:sz w:val="16"/>
                <w:szCs w:val="16"/>
              </w:rPr>
            </w:pPr>
            <w:r w:rsidRPr="00805B81">
              <w:rPr>
                <w:rFonts w:ascii="Arial" w:hAnsi="Arial" w:cs="Arial"/>
                <w:b/>
                <w:color w:val="000000" w:themeColor="text1"/>
                <w:sz w:val="16"/>
                <w:szCs w:val="16"/>
              </w:rPr>
              <w:t xml:space="preserve">2.3 Conflict Management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2.3.1 The officers are able to identify the reason and sources whenever conflicts arise in the organization.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2.3.2 The officers have the capacity to identify the strengths and resources of the members needed to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effectively address issues and problems in the organization.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2.3.3 The organization is able to effectively find resolutions to conflicts.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rPr>
                <w:rFonts w:ascii="Arial" w:hAnsi="Arial" w:cs="Arial"/>
                <w:b/>
                <w:color w:val="000000" w:themeColor="text1"/>
                <w:sz w:val="16"/>
                <w:szCs w:val="16"/>
              </w:rPr>
            </w:pPr>
          </w:p>
          <w:p w:rsidR="00BC5235" w:rsidRPr="00805B81" w:rsidRDefault="00BC5235" w:rsidP="00547D61">
            <w:pPr>
              <w:pStyle w:val="NoSpacing"/>
              <w:rPr>
                <w:rFonts w:ascii="Arial" w:hAnsi="Arial" w:cs="Arial"/>
                <w:b/>
                <w:color w:val="000000" w:themeColor="text1"/>
                <w:sz w:val="16"/>
                <w:szCs w:val="16"/>
              </w:rPr>
            </w:pPr>
            <w:r w:rsidRPr="00805B81">
              <w:rPr>
                <w:rFonts w:ascii="Arial" w:hAnsi="Arial" w:cs="Arial"/>
                <w:b/>
                <w:color w:val="000000" w:themeColor="text1"/>
                <w:sz w:val="16"/>
                <w:szCs w:val="16"/>
              </w:rPr>
              <w:t xml:space="preserve">2.4 Accountability and Transparency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2.4.1 The officers perform their duties and responsibilities as stated in the constitution.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2.4.2 The officers take responsibility for fellow officers who neglect their duties and responsibilities.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2.4.3 The officers are able to delegate to others responsibilities that are not effectively handled by a specific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officer.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2.4.4 The officers are able to assume vacated positions in the organization in case of resignation or unfavorable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circumstances.</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b/>
                <w:color w:val="000000" w:themeColor="text1"/>
                <w:sz w:val="16"/>
                <w:szCs w:val="16"/>
              </w:rPr>
            </w:pPr>
            <w:r w:rsidRPr="00805B81">
              <w:rPr>
                <w:rFonts w:ascii="Arial" w:hAnsi="Arial" w:cs="Arial"/>
                <w:color w:val="000000" w:themeColor="text1"/>
                <w:sz w:val="16"/>
                <w:szCs w:val="16"/>
              </w:rPr>
              <w:t xml:space="preserve">2.4.5 The organization prepares and submits substantial documentation reports to SACDEV as scheduled.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2.4.6 The organization prepares and submits complete and accurate liquidation reports to SACDEV as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scheduled.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2.4.7 The organization monitors cash flow daily and records it accordingly in the cash book provided by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SACDEV.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2.4.8 The organization submits complete and accurate financial report to SACDEV every end of the semester.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2.4.9 The organization clearly disseminates accurate and approved (by SACDEV) financial statement report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supported by complete receipts to stakeholders.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2.4.10 The organization spends sufficient budget for community projects (both inside and outside the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University)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rPr>
                <w:rFonts w:ascii="Arial" w:hAnsi="Arial" w:cs="Arial"/>
                <w:b/>
                <w:color w:val="000000" w:themeColor="text1"/>
                <w:sz w:val="16"/>
                <w:szCs w:val="16"/>
              </w:rPr>
            </w:pPr>
          </w:p>
          <w:p w:rsidR="00BC5235" w:rsidRPr="00805B81" w:rsidRDefault="00BC5235" w:rsidP="00547D61">
            <w:pPr>
              <w:pStyle w:val="NoSpacing"/>
              <w:rPr>
                <w:rFonts w:ascii="Arial" w:hAnsi="Arial" w:cs="Arial"/>
                <w:b/>
                <w:color w:val="000000" w:themeColor="text1"/>
                <w:sz w:val="16"/>
                <w:szCs w:val="16"/>
              </w:rPr>
            </w:pPr>
            <w:r w:rsidRPr="00805B81">
              <w:rPr>
                <w:rFonts w:ascii="Arial" w:hAnsi="Arial" w:cs="Arial"/>
                <w:b/>
                <w:color w:val="000000" w:themeColor="text1"/>
                <w:sz w:val="16"/>
                <w:szCs w:val="16"/>
              </w:rPr>
              <w:t xml:space="preserve">2.5 Decision-Making </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p>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i/>
                <w:color w:val="000000" w:themeColor="text1"/>
                <w:sz w:val="16"/>
                <w:szCs w:val="16"/>
              </w:rPr>
            </w:pPr>
            <w:r w:rsidRPr="00805B81">
              <w:rPr>
                <w:rFonts w:ascii="Arial" w:hAnsi="Arial" w:cs="Arial"/>
                <w:color w:val="000000" w:themeColor="text1"/>
                <w:sz w:val="16"/>
                <w:szCs w:val="16"/>
              </w:rPr>
              <w:t xml:space="preserve">2.5.1 The organization makes decision through consensus-building. </w:t>
            </w:r>
            <w:r w:rsidRPr="00805B81">
              <w:rPr>
                <w:rFonts w:ascii="Arial" w:hAnsi="Arial" w:cs="Arial"/>
                <w:i/>
                <w:color w:val="000000" w:themeColor="text1"/>
                <w:sz w:val="16"/>
                <w:szCs w:val="16"/>
              </w:rPr>
              <w:t xml:space="preserve">(This means that the decision is not made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i/>
                <w:color w:val="000000" w:themeColor="text1"/>
                <w:sz w:val="16"/>
                <w:szCs w:val="16"/>
              </w:rPr>
              <w:t xml:space="preserve">         by a single person alone.)</w:t>
            </w:r>
          </w:p>
        </w:tc>
        <w:tc>
          <w:tcPr>
            <w:tcW w:w="360" w:type="dxa"/>
            <w:shd w:val="clear" w:color="auto" w:fill="auto"/>
          </w:tcPr>
          <w:p w:rsidR="00BC5235" w:rsidRPr="00805B81" w:rsidRDefault="00BC5235" w:rsidP="00547D61">
            <w:pPr>
              <w:jc w:val="center"/>
              <w:rPr>
                <w:rFonts w:ascii="Arial" w:hAnsi="Arial" w:cs="Arial"/>
                <w:color w:val="000000" w:themeColor="text1"/>
                <w:sz w:val="16"/>
                <w:szCs w:val="16"/>
              </w:rPr>
            </w:pPr>
          </w:p>
          <w:p w:rsidR="00BC5235" w:rsidRPr="00805B81" w:rsidRDefault="00BC5235" w:rsidP="00547D61">
            <w:pPr>
              <w:pStyle w:val="NoSpacing"/>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2.5.2 The officers acknowledge the uniqueness of opinions and ideas of fellow officers. </w:t>
            </w:r>
          </w:p>
        </w:tc>
        <w:tc>
          <w:tcPr>
            <w:tcW w:w="360" w:type="dxa"/>
            <w:shd w:val="clear" w:color="auto" w:fill="auto"/>
          </w:tcPr>
          <w:p w:rsidR="00BC5235" w:rsidRPr="00805B81" w:rsidRDefault="00BC5235" w:rsidP="00547D61">
            <w:pPr>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2.5.3 The officers respect the collective decision made despite individual differences in opinions and ideas. </w:t>
            </w:r>
          </w:p>
        </w:tc>
        <w:tc>
          <w:tcPr>
            <w:tcW w:w="360" w:type="dxa"/>
            <w:shd w:val="clear" w:color="auto" w:fill="auto"/>
          </w:tcPr>
          <w:p w:rsidR="00BC5235" w:rsidRPr="00805B81" w:rsidRDefault="00BC5235" w:rsidP="00547D61">
            <w:pPr>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r>
      <w:tr w:rsidR="00BC5235" w:rsidRPr="00805B81" w:rsidTr="00547D61">
        <w:tc>
          <w:tcPr>
            <w:tcW w:w="8370" w:type="dxa"/>
            <w:shd w:val="clear" w:color="auto" w:fill="auto"/>
          </w:tcPr>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2.5.4 The officers own organizational decisions they make and take responsibility over the outcome of these </w:t>
            </w:r>
          </w:p>
          <w:p w:rsidR="00BC5235" w:rsidRPr="00805B81" w:rsidRDefault="00BC5235" w:rsidP="00547D61">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decisions.   </w:t>
            </w:r>
          </w:p>
        </w:tc>
        <w:tc>
          <w:tcPr>
            <w:tcW w:w="360" w:type="dxa"/>
            <w:shd w:val="clear" w:color="auto" w:fill="auto"/>
          </w:tcPr>
          <w:p w:rsidR="00BC5235" w:rsidRPr="00805B81" w:rsidRDefault="00BC5235" w:rsidP="00547D61">
            <w:pPr>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60"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c>
          <w:tcPr>
            <w:tcW w:w="324" w:type="dxa"/>
            <w:shd w:val="clear" w:color="auto" w:fill="auto"/>
          </w:tcPr>
          <w:p w:rsidR="00BC5235" w:rsidRPr="00805B81" w:rsidRDefault="00BC5235" w:rsidP="00547D61">
            <w:pPr>
              <w:pStyle w:val="NoSpacing"/>
              <w:jc w:val="center"/>
              <w:rPr>
                <w:rFonts w:ascii="Arial" w:hAnsi="Arial" w:cs="Arial"/>
                <w:color w:val="000000" w:themeColor="text1"/>
                <w:sz w:val="16"/>
                <w:szCs w:val="16"/>
              </w:rPr>
            </w:pPr>
          </w:p>
        </w:tc>
      </w:tr>
    </w:tbl>
    <w:p w:rsidR="00437FB1" w:rsidRDefault="00437FB1" w:rsidP="00437FB1">
      <w:pPr>
        <w:rPr>
          <w:rFonts w:ascii="Arial" w:hAnsi="Arial" w:cs="Arial"/>
          <w:sz w:val="18"/>
          <w:szCs w:val="18"/>
        </w:rPr>
      </w:pPr>
    </w:p>
    <w:p w:rsidR="0020616C" w:rsidRDefault="0020616C" w:rsidP="0020616C">
      <w:pPr>
        <w:pStyle w:val="NoSpacing"/>
      </w:pPr>
    </w:p>
    <w:tbl>
      <w:tblPr>
        <w:tblStyle w:val="TableGrid"/>
        <w:tblW w:w="0" w:type="auto"/>
        <w:tblLook w:val="04A0" w:firstRow="1" w:lastRow="0" w:firstColumn="1" w:lastColumn="0" w:noHBand="0" w:noVBand="1"/>
      </w:tblPr>
      <w:tblGrid>
        <w:gridCol w:w="8552"/>
        <w:gridCol w:w="351"/>
        <w:gridCol w:w="347"/>
        <w:gridCol w:w="347"/>
        <w:gridCol w:w="347"/>
        <w:gridCol w:w="319"/>
      </w:tblGrid>
      <w:tr w:rsidR="00437FB1" w:rsidRPr="00805B81" w:rsidTr="00437FB1">
        <w:tc>
          <w:tcPr>
            <w:tcW w:w="8552" w:type="dxa"/>
            <w:tcBorders>
              <w:right w:val="single" w:sz="4" w:space="0" w:color="auto"/>
            </w:tcBorders>
            <w:shd w:val="clear" w:color="auto" w:fill="auto"/>
          </w:tcPr>
          <w:p w:rsidR="00BC5235" w:rsidRPr="00805B81" w:rsidRDefault="00BC5235" w:rsidP="00613E87">
            <w:pPr>
              <w:pStyle w:val="NoSpacing"/>
              <w:numPr>
                <w:ilvl w:val="0"/>
                <w:numId w:val="46"/>
              </w:numPr>
              <w:ind w:left="252" w:hanging="252"/>
              <w:rPr>
                <w:rFonts w:ascii="Arial" w:hAnsi="Arial" w:cs="Arial"/>
                <w:b/>
                <w:color w:val="000000" w:themeColor="text1"/>
                <w:sz w:val="16"/>
                <w:szCs w:val="16"/>
              </w:rPr>
            </w:pPr>
            <w:r w:rsidRPr="00805B81">
              <w:rPr>
                <w:rFonts w:ascii="Arial" w:hAnsi="Arial" w:cs="Arial"/>
                <w:b/>
                <w:color w:val="000000" w:themeColor="text1"/>
                <w:sz w:val="16"/>
                <w:szCs w:val="16"/>
              </w:rPr>
              <w:t xml:space="preserve">Relationship with the Moderator </w:t>
            </w:r>
          </w:p>
        </w:tc>
        <w:tc>
          <w:tcPr>
            <w:tcW w:w="351" w:type="dxa"/>
            <w:tcBorders>
              <w:left w:val="single" w:sz="4" w:space="0" w:color="auto"/>
            </w:tcBorders>
            <w:shd w:val="clear" w:color="auto" w:fill="auto"/>
          </w:tcPr>
          <w:p w:rsidR="00BC5235" w:rsidRPr="00805B81" w:rsidRDefault="00BC5235" w:rsidP="00547D61">
            <w:pPr>
              <w:pStyle w:val="NoSpacing"/>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47"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47"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47"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19" w:type="dxa"/>
            <w:shd w:val="clear" w:color="auto" w:fill="auto"/>
          </w:tcPr>
          <w:p w:rsidR="00BC5235" w:rsidRPr="00805B81" w:rsidRDefault="00BC5235" w:rsidP="00547D61">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437FB1" w:rsidTr="00437FB1">
        <w:tc>
          <w:tcPr>
            <w:tcW w:w="8552" w:type="dxa"/>
            <w:tcBorders>
              <w:right w:val="single" w:sz="4" w:space="0" w:color="auto"/>
            </w:tcBorders>
          </w:tcPr>
          <w:p w:rsidR="00BC5235" w:rsidRDefault="00BC5235" w:rsidP="00BC5235">
            <w:pPr>
              <w:pStyle w:val="NoSpacing"/>
              <w:numPr>
                <w:ilvl w:val="1"/>
                <w:numId w:val="45"/>
              </w:numPr>
              <w:ind w:left="612"/>
              <w:rPr>
                <w:rFonts w:ascii="Arial" w:hAnsi="Arial" w:cs="Arial"/>
                <w:sz w:val="16"/>
                <w:szCs w:val="16"/>
              </w:rPr>
            </w:pPr>
            <w:r>
              <w:rPr>
                <w:rFonts w:ascii="Arial" w:hAnsi="Arial" w:cs="Arial"/>
                <w:sz w:val="16"/>
                <w:szCs w:val="16"/>
              </w:rPr>
              <w:t xml:space="preserve">The officers inform the moderator of their meetings/ invite the moderator to meetings whenever necessary. </w:t>
            </w:r>
          </w:p>
        </w:tc>
        <w:tc>
          <w:tcPr>
            <w:tcW w:w="351" w:type="dxa"/>
            <w:tcBorders>
              <w:left w:val="single" w:sz="4" w:space="0" w:color="auto"/>
            </w:tcBorders>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19" w:type="dxa"/>
          </w:tcPr>
          <w:p w:rsidR="00BC5235" w:rsidRDefault="00BC5235" w:rsidP="00547D61">
            <w:pPr>
              <w:pStyle w:val="NoSpacing"/>
              <w:jc w:val="center"/>
              <w:rPr>
                <w:rFonts w:ascii="Arial" w:hAnsi="Arial" w:cs="Arial"/>
                <w:sz w:val="16"/>
                <w:szCs w:val="16"/>
              </w:rPr>
            </w:pPr>
          </w:p>
        </w:tc>
      </w:tr>
      <w:tr w:rsidR="00437FB1" w:rsidTr="00437FB1">
        <w:tc>
          <w:tcPr>
            <w:tcW w:w="8552" w:type="dxa"/>
            <w:tcBorders>
              <w:right w:val="single" w:sz="4" w:space="0" w:color="auto"/>
            </w:tcBorders>
          </w:tcPr>
          <w:p w:rsidR="00BC5235" w:rsidRDefault="00BC5235" w:rsidP="00BC5235">
            <w:pPr>
              <w:pStyle w:val="NoSpacing"/>
              <w:numPr>
                <w:ilvl w:val="1"/>
                <w:numId w:val="45"/>
              </w:numPr>
              <w:ind w:left="612"/>
              <w:rPr>
                <w:rFonts w:ascii="Arial" w:hAnsi="Arial" w:cs="Arial"/>
                <w:sz w:val="16"/>
                <w:szCs w:val="16"/>
              </w:rPr>
            </w:pPr>
            <w:r>
              <w:rPr>
                <w:rFonts w:ascii="Arial" w:hAnsi="Arial" w:cs="Arial"/>
                <w:sz w:val="16"/>
                <w:szCs w:val="16"/>
              </w:rPr>
              <w:t>The officers give the moderator the privilege to speak during meetings.</w:t>
            </w:r>
          </w:p>
        </w:tc>
        <w:tc>
          <w:tcPr>
            <w:tcW w:w="351" w:type="dxa"/>
            <w:tcBorders>
              <w:left w:val="single" w:sz="4" w:space="0" w:color="auto"/>
            </w:tcBorders>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19" w:type="dxa"/>
          </w:tcPr>
          <w:p w:rsidR="00BC5235" w:rsidRDefault="00BC5235" w:rsidP="00547D61">
            <w:pPr>
              <w:pStyle w:val="NoSpacing"/>
              <w:jc w:val="center"/>
              <w:rPr>
                <w:rFonts w:ascii="Arial" w:hAnsi="Arial" w:cs="Arial"/>
                <w:sz w:val="16"/>
                <w:szCs w:val="16"/>
              </w:rPr>
            </w:pPr>
          </w:p>
        </w:tc>
      </w:tr>
      <w:tr w:rsidR="00437FB1" w:rsidTr="00437FB1">
        <w:tc>
          <w:tcPr>
            <w:tcW w:w="8552" w:type="dxa"/>
            <w:tcBorders>
              <w:right w:val="single" w:sz="4" w:space="0" w:color="auto"/>
            </w:tcBorders>
          </w:tcPr>
          <w:p w:rsidR="00BC5235" w:rsidRDefault="00BC5235" w:rsidP="00BC5235">
            <w:pPr>
              <w:pStyle w:val="NoSpacing"/>
              <w:numPr>
                <w:ilvl w:val="1"/>
                <w:numId w:val="45"/>
              </w:numPr>
              <w:ind w:left="612"/>
              <w:rPr>
                <w:rFonts w:ascii="Arial" w:hAnsi="Arial" w:cs="Arial"/>
                <w:sz w:val="16"/>
                <w:szCs w:val="16"/>
              </w:rPr>
            </w:pPr>
            <w:r>
              <w:rPr>
                <w:rFonts w:ascii="Arial" w:hAnsi="Arial" w:cs="Arial"/>
                <w:sz w:val="16"/>
                <w:szCs w:val="16"/>
              </w:rPr>
              <w:t xml:space="preserve">The officers seek advice/ assistance of the moderator whenever they plan for projects.   </w:t>
            </w:r>
          </w:p>
        </w:tc>
        <w:tc>
          <w:tcPr>
            <w:tcW w:w="351" w:type="dxa"/>
            <w:tcBorders>
              <w:left w:val="single" w:sz="4" w:space="0" w:color="auto"/>
            </w:tcBorders>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19" w:type="dxa"/>
          </w:tcPr>
          <w:p w:rsidR="00BC5235" w:rsidRDefault="00BC5235" w:rsidP="00547D61">
            <w:pPr>
              <w:pStyle w:val="NoSpacing"/>
              <w:jc w:val="center"/>
              <w:rPr>
                <w:rFonts w:ascii="Arial" w:hAnsi="Arial" w:cs="Arial"/>
                <w:sz w:val="16"/>
                <w:szCs w:val="16"/>
              </w:rPr>
            </w:pPr>
          </w:p>
        </w:tc>
      </w:tr>
      <w:tr w:rsidR="00437FB1" w:rsidTr="00437FB1">
        <w:tc>
          <w:tcPr>
            <w:tcW w:w="8552" w:type="dxa"/>
            <w:tcBorders>
              <w:right w:val="single" w:sz="4" w:space="0" w:color="auto"/>
            </w:tcBorders>
          </w:tcPr>
          <w:p w:rsidR="00BC5235" w:rsidRDefault="00BC5235" w:rsidP="00BC5235">
            <w:pPr>
              <w:pStyle w:val="NoSpacing"/>
              <w:numPr>
                <w:ilvl w:val="1"/>
                <w:numId w:val="45"/>
              </w:numPr>
              <w:ind w:left="612"/>
              <w:rPr>
                <w:rFonts w:ascii="Arial" w:hAnsi="Arial" w:cs="Arial"/>
                <w:sz w:val="16"/>
                <w:szCs w:val="16"/>
              </w:rPr>
            </w:pPr>
            <w:r>
              <w:rPr>
                <w:rFonts w:ascii="Arial" w:hAnsi="Arial" w:cs="Arial"/>
                <w:sz w:val="16"/>
                <w:szCs w:val="16"/>
              </w:rPr>
              <w:t>As the need arises, the officers consult the moderator every time they make a major decision in the organization (</w:t>
            </w:r>
            <w:r>
              <w:rPr>
                <w:rFonts w:ascii="Arial" w:hAnsi="Arial" w:cs="Arial"/>
                <w:i/>
                <w:sz w:val="16"/>
                <w:szCs w:val="16"/>
              </w:rPr>
              <w:t xml:space="preserve">e.g. changes in the GPOA/ VMGO, a vacant position has to be filled, moving the date of a major activity, etc.).  </w:t>
            </w:r>
            <w:r>
              <w:rPr>
                <w:rFonts w:ascii="Arial" w:hAnsi="Arial" w:cs="Arial"/>
                <w:sz w:val="16"/>
                <w:szCs w:val="16"/>
              </w:rPr>
              <w:t xml:space="preserve">  </w:t>
            </w:r>
          </w:p>
        </w:tc>
        <w:tc>
          <w:tcPr>
            <w:tcW w:w="351" w:type="dxa"/>
            <w:tcBorders>
              <w:left w:val="single" w:sz="4" w:space="0" w:color="auto"/>
            </w:tcBorders>
          </w:tcPr>
          <w:p w:rsidR="00BC5235" w:rsidRDefault="00BC5235" w:rsidP="00547D61">
            <w:pPr>
              <w:jc w:val="center"/>
              <w:rPr>
                <w:rFonts w:ascii="Arial" w:hAnsi="Arial" w:cs="Arial"/>
                <w:sz w:val="16"/>
                <w:szCs w:val="16"/>
              </w:rPr>
            </w:pPr>
          </w:p>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19" w:type="dxa"/>
          </w:tcPr>
          <w:p w:rsidR="00BC5235" w:rsidRDefault="00BC5235" w:rsidP="00547D61">
            <w:pPr>
              <w:pStyle w:val="NoSpacing"/>
              <w:jc w:val="center"/>
              <w:rPr>
                <w:rFonts w:ascii="Arial" w:hAnsi="Arial" w:cs="Arial"/>
                <w:sz w:val="16"/>
                <w:szCs w:val="16"/>
              </w:rPr>
            </w:pPr>
          </w:p>
        </w:tc>
      </w:tr>
      <w:tr w:rsidR="00437FB1" w:rsidTr="00437FB1">
        <w:tc>
          <w:tcPr>
            <w:tcW w:w="8552" w:type="dxa"/>
            <w:tcBorders>
              <w:right w:val="single" w:sz="4" w:space="0" w:color="auto"/>
            </w:tcBorders>
          </w:tcPr>
          <w:p w:rsidR="00BC5235" w:rsidRDefault="00BC5235" w:rsidP="00BC5235">
            <w:pPr>
              <w:pStyle w:val="NoSpacing"/>
              <w:numPr>
                <w:ilvl w:val="1"/>
                <w:numId w:val="45"/>
              </w:numPr>
              <w:ind w:left="612"/>
              <w:rPr>
                <w:rFonts w:ascii="Arial" w:hAnsi="Arial" w:cs="Arial"/>
                <w:sz w:val="16"/>
                <w:szCs w:val="16"/>
              </w:rPr>
            </w:pPr>
            <w:r>
              <w:rPr>
                <w:rFonts w:ascii="Arial" w:hAnsi="Arial" w:cs="Arial"/>
                <w:sz w:val="16"/>
                <w:szCs w:val="16"/>
              </w:rPr>
              <w:t xml:space="preserve">The officers deal with the moderator whenever they have problems </w:t>
            </w:r>
            <w:r w:rsidRPr="00D57644">
              <w:rPr>
                <w:rFonts w:ascii="Arial" w:hAnsi="Arial" w:cs="Arial"/>
                <w:i/>
                <w:sz w:val="16"/>
                <w:szCs w:val="16"/>
              </w:rPr>
              <w:t>(</w:t>
            </w:r>
            <w:r>
              <w:rPr>
                <w:rFonts w:ascii="Arial" w:hAnsi="Arial" w:cs="Arial"/>
                <w:i/>
                <w:sz w:val="16"/>
                <w:szCs w:val="16"/>
              </w:rPr>
              <w:t xml:space="preserve">e.g. personal conflict between/ among officers/ members; or with other organizations and department ). </w:t>
            </w:r>
          </w:p>
        </w:tc>
        <w:tc>
          <w:tcPr>
            <w:tcW w:w="351" w:type="dxa"/>
            <w:tcBorders>
              <w:left w:val="single" w:sz="4" w:space="0" w:color="auto"/>
            </w:tcBorders>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47" w:type="dxa"/>
          </w:tcPr>
          <w:p w:rsidR="00BC5235" w:rsidRDefault="00BC5235" w:rsidP="00547D61">
            <w:pPr>
              <w:pStyle w:val="NoSpacing"/>
              <w:jc w:val="center"/>
              <w:rPr>
                <w:rFonts w:ascii="Arial" w:hAnsi="Arial" w:cs="Arial"/>
                <w:sz w:val="16"/>
                <w:szCs w:val="16"/>
              </w:rPr>
            </w:pPr>
          </w:p>
        </w:tc>
        <w:tc>
          <w:tcPr>
            <w:tcW w:w="319" w:type="dxa"/>
          </w:tcPr>
          <w:p w:rsidR="00BC5235" w:rsidRDefault="00BC5235" w:rsidP="00547D61">
            <w:pPr>
              <w:pStyle w:val="NoSpacing"/>
              <w:jc w:val="center"/>
              <w:rPr>
                <w:rFonts w:ascii="Arial" w:hAnsi="Arial" w:cs="Arial"/>
                <w:sz w:val="16"/>
                <w:szCs w:val="16"/>
              </w:rPr>
            </w:pPr>
          </w:p>
        </w:tc>
      </w:tr>
    </w:tbl>
    <w:p w:rsidR="00D00CC3" w:rsidRDefault="00D00CC3" w:rsidP="00D00CC3">
      <w:pPr>
        <w:pStyle w:val="NoSpacing"/>
        <w:rPr>
          <w:rFonts w:ascii="Arial" w:hAnsi="Arial" w:cs="Arial"/>
          <w:sz w:val="16"/>
          <w:szCs w:val="16"/>
        </w:rPr>
      </w:pPr>
    </w:p>
    <w:p w:rsidR="00BC5235" w:rsidRDefault="00BC5235" w:rsidP="00D00CC3">
      <w:pPr>
        <w:pStyle w:val="NoSpacing"/>
        <w:rPr>
          <w:rFonts w:ascii="Arial" w:hAnsi="Arial" w:cs="Arial"/>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96633"/>
        <w:tblLook w:val="04A0" w:firstRow="1" w:lastRow="0" w:firstColumn="1" w:lastColumn="0" w:noHBand="0" w:noVBand="1"/>
      </w:tblPr>
      <w:tblGrid>
        <w:gridCol w:w="10314"/>
      </w:tblGrid>
      <w:tr w:rsidR="00D00CC3" w:rsidTr="0020616C">
        <w:tc>
          <w:tcPr>
            <w:tcW w:w="10314" w:type="dxa"/>
            <w:shd w:val="clear" w:color="auto" w:fill="996633"/>
          </w:tcPr>
          <w:p w:rsidR="00D00CC3" w:rsidRPr="00DB6382" w:rsidRDefault="00D00CC3" w:rsidP="00435586">
            <w:pPr>
              <w:pStyle w:val="NoSpacing"/>
              <w:rPr>
                <w:rFonts w:ascii="Arial" w:hAnsi="Arial" w:cs="Arial"/>
                <w:b/>
                <w:sz w:val="16"/>
                <w:szCs w:val="16"/>
              </w:rPr>
            </w:pPr>
            <w:r w:rsidRPr="00DE6258">
              <w:rPr>
                <w:rFonts w:ascii="Arial" w:hAnsi="Arial" w:cs="Arial"/>
                <w:b/>
                <w:color w:val="FFFFFF" w:themeColor="background1"/>
                <w:sz w:val="16"/>
                <w:szCs w:val="16"/>
              </w:rPr>
              <w:t xml:space="preserve">Part B: Student Services </w:t>
            </w:r>
          </w:p>
        </w:tc>
      </w:tr>
    </w:tbl>
    <w:p w:rsidR="00D00CC3" w:rsidRDefault="00D00CC3" w:rsidP="00D00CC3">
      <w:pPr>
        <w:pStyle w:val="NoSpacing"/>
        <w:rPr>
          <w:rFonts w:ascii="Arial" w:hAnsi="Arial" w:cs="Arial"/>
          <w:sz w:val="16"/>
          <w:szCs w:val="16"/>
        </w:rPr>
      </w:pPr>
    </w:p>
    <w:tbl>
      <w:tblPr>
        <w:tblStyle w:val="TableGrid"/>
        <w:tblW w:w="0" w:type="auto"/>
        <w:tblInd w:w="18" w:type="dxa"/>
        <w:tblLook w:val="04A0" w:firstRow="1" w:lastRow="0" w:firstColumn="1" w:lastColumn="0" w:noHBand="0" w:noVBand="1"/>
      </w:tblPr>
      <w:tblGrid>
        <w:gridCol w:w="8364"/>
        <w:gridCol w:w="366"/>
        <w:gridCol w:w="360"/>
        <w:gridCol w:w="360"/>
        <w:gridCol w:w="360"/>
        <w:gridCol w:w="324"/>
      </w:tblGrid>
      <w:tr w:rsidR="00BC5235" w:rsidRPr="006E690A" w:rsidTr="00547D61">
        <w:tc>
          <w:tcPr>
            <w:tcW w:w="8364" w:type="dxa"/>
            <w:tcBorders>
              <w:right w:val="single" w:sz="4" w:space="0" w:color="auto"/>
            </w:tcBorders>
          </w:tcPr>
          <w:p w:rsidR="00BC5235" w:rsidRPr="006E690A" w:rsidRDefault="00BC5235" w:rsidP="00547D61">
            <w:pPr>
              <w:pStyle w:val="NoSpacing"/>
              <w:numPr>
                <w:ilvl w:val="0"/>
                <w:numId w:val="38"/>
              </w:numPr>
              <w:ind w:left="432" w:hanging="432"/>
              <w:rPr>
                <w:rFonts w:ascii="Arial" w:hAnsi="Arial" w:cs="Arial"/>
                <w:b/>
                <w:sz w:val="16"/>
                <w:szCs w:val="16"/>
              </w:rPr>
            </w:pPr>
            <w:r>
              <w:rPr>
                <w:rFonts w:ascii="Arial" w:hAnsi="Arial" w:cs="Arial"/>
                <w:b/>
                <w:sz w:val="16"/>
                <w:szCs w:val="16"/>
              </w:rPr>
              <w:t xml:space="preserve">Quality of Services </w:t>
            </w:r>
            <w:r w:rsidRPr="006E690A">
              <w:rPr>
                <w:rFonts w:ascii="Arial" w:hAnsi="Arial" w:cs="Arial"/>
                <w:b/>
                <w:sz w:val="16"/>
                <w:szCs w:val="16"/>
              </w:rPr>
              <w:t xml:space="preserve">  </w:t>
            </w:r>
          </w:p>
        </w:tc>
        <w:tc>
          <w:tcPr>
            <w:tcW w:w="366" w:type="dxa"/>
            <w:tcBorders>
              <w:top w:val="single" w:sz="4" w:space="0" w:color="auto"/>
              <w:left w:val="single" w:sz="4" w:space="0" w:color="auto"/>
              <w:bottom w:val="single" w:sz="4" w:space="0" w:color="auto"/>
            </w:tcBorders>
          </w:tcPr>
          <w:p w:rsidR="00BC5235" w:rsidRPr="00B32955" w:rsidRDefault="00BC5235" w:rsidP="00547D61">
            <w:pPr>
              <w:pStyle w:val="NoSpacing"/>
              <w:jc w:val="center"/>
              <w:rPr>
                <w:rFonts w:ascii="Arial" w:hAnsi="Arial" w:cs="Arial"/>
                <w:b/>
                <w:i/>
                <w:sz w:val="16"/>
                <w:szCs w:val="16"/>
              </w:rPr>
            </w:pPr>
            <w:r w:rsidRPr="00B32955">
              <w:rPr>
                <w:rFonts w:ascii="Arial" w:hAnsi="Arial" w:cs="Arial"/>
                <w:b/>
                <w:i/>
                <w:sz w:val="16"/>
                <w:szCs w:val="16"/>
              </w:rPr>
              <w:t>5</w:t>
            </w:r>
          </w:p>
        </w:tc>
        <w:tc>
          <w:tcPr>
            <w:tcW w:w="360" w:type="dxa"/>
          </w:tcPr>
          <w:p w:rsidR="00BC5235" w:rsidRPr="00B32955" w:rsidRDefault="00BC5235" w:rsidP="00547D61">
            <w:pPr>
              <w:pStyle w:val="NoSpacing"/>
              <w:jc w:val="center"/>
              <w:rPr>
                <w:rFonts w:ascii="Arial" w:hAnsi="Arial" w:cs="Arial"/>
                <w:b/>
                <w:i/>
                <w:sz w:val="16"/>
                <w:szCs w:val="16"/>
              </w:rPr>
            </w:pPr>
            <w:r w:rsidRPr="00B32955">
              <w:rPr>
                <w:rFonts w:ascii="Arial" w:hAnsi="Arial" w:cs="Arial"/>
                <w:b/>
                <w:i/>
                <w:sz w:val="16"/>
                <w:szCs w:val="16"/>
              </w:rPr>
              <w:t>4</w:t>
            </w:r>
          </w:p>
        </w:tc>
        <w:tc>
          <w:tcPr>
            <w:tcW w:w="360" w:type="dxa"/>
          </w:tcPr>
          <w:p w:rsidR="00BC5235" w:rsidRPr="00B32955" w:rsidRDefault="00BC5235" w:rsidP="00547D61">
            <w:pPr>
              <w:pStyle w:val="NoSpacing"/>
              <w:jc w:val="center"/>
              <w:rPr>
                <w:rFonts w:ascii="Arial" w:hAnsi="Arial" w:cs="Arial"/>
                <w:b/>
                <w:i/>
                <w:sz w:val="16"/>
                <w:szCs w:val="16"/>
              </w:rPr>
            </w:pPr>
            <w:r w:rsidRPr="00B32955">
              <w:rPr>
                <w:rFonts w:ascii="Arial" w:hAnsi="Arial" w:cs="Arial"/>
                <w:b/>
                <w:i/>
                <w:sz w:val="16"/>
                <w:szCs w:val="16"/>
              </w:rPr>
              <w:t>3</w:t>
            </w:r>
          </w:p>
        </w:tc>
        <w:tc>
          <w:tcPr>
            <w:tcW w:w="360" w:type="dxa"/>
          </w:tcPr>
          <w:p w:rsidR="00BC5235" w:rsidRPr="00B32955" w:rsidRDefault="00BC5235" w:rsidP="00547D61">
            <w:pPr>
              <w:pStyle w:val="NoSpacing"/>
              <w:jc w:val="center"/>
              <w:rPr>
                <w:rFonts w:ascii="Arial" w:hAnsi="Arial" w:cs="Arial"/>
                <w:b/>
                <w:i/>
                <w:sz w:val="16"/>
                <w:szCs w:val="16"/>
              </w:rPr>
            </w:pPr>
            <w:r w:rsidRPr="00B32955">
              <w:rPr>
                <w:rFonts w:ascii="Arial" w:hAnsi="Arial" w:cs="Arial"/>
                <w:b/>
                <w:i/>
                <w:sz w:val="16"/>
                <w:szCs w:val="16"/>
              </w:rPr>
              <w:t>2</w:t>
            </w:r>
          </w:p>
        </w:tc>
        <w:tc>
          <w:tcPr>
            <w:tcW w:w="324" w:type="dxa"/>
          </w:tcPr>
          <w:p w:rsidR="00BC5235" w:rsidRPr="00B32955" w:rsidRDefault="00BC5235" w:rsidP="00547D61">
            <w:pPr>
              <w:pStyle w:val="NoSpacing"/>
              <w:jc w:val="center"/>
              <w:rPr>
                <w:rFonts w:ascii="Arial" w:hAnsi="Arial" w:cs="Arial"/>
                <w:b/>
                <w:i/>
                <w:sz w:val="16"/>
                <w:szCs w:val="16"/>
              </w:rPr>
            </w:pPr>
            <w:r w:rsidRPr="00B32955">
              <w:rPr>
                <w:rFonts w:ascii="Arial" w:hAnsi="Arial" w:cs="Arial"/>
                <w:b/>
                <w:i/>
                <w:sz w:val="16"/>
                <w:szCs w:val="16"/>
              </w:rPr>
              <w:t>1</w:t>
            </w:r>
          </w:p>
        </w:tc>
      </w:tr>
      <w:tr w:rsidR="00BC5235" w:rsidRPr="006E690A" w:rsidTr="00547D61">
        <w:tc>
          <w:tcPr>
            <w:tcW w:w="8364" w:type="dxa"/>
            <w:tcBorders>
              <w:right w:val="single" w:sz="4" w:space="0" w:color="auto"/>
            </w:tcBorders>
          </w:tcPr>
          <w:p w:rsidR="00BC5235" w:rsidRPr="006E690A" w:rsidRDefault="00BC5235" w:rsidP="00547D61">
            <w:pPr>
              <w:pStyle w:val="NoSpacing"/>
              <w:numPr>
                <w:ilvl w:val="1"/>
                <w:numId w:val="38"/>
              </w:numPr>
              <w:tabs>
                <w:tab w:val="left" w:pos="432"/>
              </w:tabs>
              <w:ind w:left="432" w:hanging="432"/>
              <w:rPr>
                <w:rFonts w:ascii="Arial" w:hAnsi="Arial" w:cs="Arial"/>
                <w:sz w:val="16"/>
                <w:szCs w:val="16"/>
              </w:rPr>
            </w:pPr>
            <w:r w:rsidRPr="00953CDE">
              <w:rPr>
                <w:rFonts w:ascii="Arial" w:hAnsi="Arial" w:cs="Arial"/>
                <w:color w:val="000000" w:themeColor="text1"/>
                <w:sz w:val="16"/>
                <w:szCs w:val="16"/>
              </w:rPr>
              <w:t xml:space="preserve">The </w:t>
            </w:r>
            <w:r>
              <w:rPr>
                <w:rFonts w:ascii="Arial" w:hAnsi="Arial" w:cs="Arial"/>
                <w:color w:val="000000" w:themeColor="text1"/>
                <w:sz w:val="16"/>
                <w:szCs w:val="16"/>
              </w:rPr>
              <w:t>projects</w:t>
            </w:r>
            <w:r w:rsidRPr="00953CDE">
              <w:rPr>
                <w:rFonts w:ascii="Arial" w:hAnsi="Arial" w:cs="Arial"/>
                <w:color w:val="000000" w:themeColor="text1"/>
                <w:sz w:val="16"/>
                <w:szCs w:val="16"/>
              </w:rPr>
              <w:t xml:space="preserve"> conducted</w:t>
            </w:r>
            <w:r>
              <w:rPr>
                <w:rFonts w:ascii="Arial" w:hAnsi="Arial" w:cs="Arial"/>
                <w:color w:val="000000" w:themeColor="text1"/>
                <w:sz w:val="16"/>
                <w:szCs w:val="16"/>
              </w:rPr>
              <w:t xml:space="preserve"> by the organization promote</w:t>
            </w:r>
            <w:r w:rsidRPr="00953CDE">
              <w:rPr>
                <w:rFonts w:ascii="Arial" w:hAnsi="Arial" w:cs="Arial"/>
                <w:color w:val="000000" w:themeColor="text1"/>
                <w:sz w:val="16"/>
                <w:szCs w:val="16"/>
              </w:rPr>
              <w:t xml:space="preserve"> personal growth and welfare of its members. </w:t>
            </w:r>
          </w:p>
        </w:tc>
        <w:tc>
          <w:tcPr>
            <w:tcW w:w="366" w:type="dxa"/>
            <w:tcBorders>
              <w:top w:val="single" w:sz="4" w:space="0" w:color="auto"/>
              <w:left w:val="single" w:sz="4" w:space="0" w:color="auto"/>
              <w:bottom w:val="single" w:sz="4" w:space="0" w:color="auto"/>
            </w:tcBorders>
          </w:tcPr>
          <w:p w:rsidR="00BC5235" w:rsidRPr="006E690A" w:rsidRDefault="00BC5235" w:rsidP="00547D61">
            <w:pPr>
              <w:pStyle w:val="NoSpacing"/>
              <w:tabs>
                <w:tab w:val="left" w:pos="432"/>
              </w:tabs>
              <w:jc w:val="center"/>
              <w:rPr>
                <w:rFonts w:ascii="Arial" w:hAnsi="Arial" w:cs="Arial"/>
                <w:sz w:val="16"/>
                <w:szCs w:val="16"/>
                <w:highlight w:val="yellow"/>
              </w:rPr>
            </w:pPr>
          </w:p>
        </w:tc>
        <w:tc>
          <w:tcPr>
            <w:tcW w:w="360" w:type="dxa"/>
          </w:tcPr>
          <w:p w:rsidR="00BC5235" w:rsidRPr="006E690A" w:rsidRDefault="00BC5235" w:rsidP="00547D61">
            <w:pPr>
              <w:pStyle w:val="NoSpacing"/>
              <w:rPr>
                <w:rFonts w:ascii="Arial" w:hAnsi="Arial" w:cs="Arial"/>
                <w:sz w:val="16"/>
                <w:szCs w:val="16"/>
                <w:highlight w:val="yellow"/>
              </w:rPr>
            </w:pPr>
          </w:p>
        </w:tc>
        <w:tc>
          <w:tcPr>
            <w:tcW w:w="360" w:type="dxa"/>
          </w:tcPr>
          <w:p w:rsidR="00BC5235" w:rsidRPr="006E690A" w:rsidRDefault="00BC5235" w:rsidP="00547D61">
            <w:pPr>
              <w:pStyle w:val="NoSpacing"/>
              <w:rPr>
                <w:rFonts w:ascii="Arial" w:hAnsi="Arial" w:cs="Arial"/>
                <w:sz w:val="16"/>
                <w:szCs w:val="16"/>
                <w:highlight w:val="yellow"/>
              </w:rPr>
            </w:pPr>
          </w:p>
        </w:tc>
        <w:tc>
          <w:tcPr>
            <w:tcW w:w="360" w:type="dxa"/>
          </w:tcPr>
          <w:p w:rsidR="00BC5235" w:rsidRPr="006E690A" w:rsidRDefault="00BC5235" w:rsidP="00547D61">
            <w:pPr>
              <w:pStyle w:val="NoSpacing"/>
              <w:rPr>
                <w:rFonts w:ascii="Arial" w:hAnsi="Arial" w:cs="Arial"/>
                <w:sz w:val="16"/>
                <w:szCs w:val="16"/>
                <w:highlight w:val="yellow"/>
              </w:rPr>
            </w:pPr>
          </w:p>
        </w:tc>
        <w:tc>
          <w:tcPr>
            <w:tcW w:w="324" w:type="dxa"/>
          </w:tcPr>
          <w:p w:rsidR="00BC5235" w:rsidRPr="006E690A" w:rsidRDefault="00BC5235" w:rsidP="00547D61">
            <w:pPr>
              <w:pStyle w:val="NoSpacing"/>
              <w:rPr>
                <w:rFonts w:ascii="Arial" w:hAnsi="Arial" w:cs="Arial"/>
                <w:sz w:val="16"/>
                <w:szCs w:val="16"/>
                <w:highlight w:val="yellow"/>
              </w:rPr>
            </w:pPr>
          </w:p>
        </w:tc>
      </w:tr>
      <w:tr w:rsidR="00BC5235" w:rsidRPr="006E690A" w:rsidTr="00547D61">
        <w:tc>
          <w:tcPr>
            <w:tcW w:w="8364" w:type="dxa"/>
            <w:tcBorders>
              <w:right w:val="single" w:sz="4" w:space="0" w:color="auto"/>
            </w:tcBorders>
          </w:tcPr>
          <w:p w:rsidR="00BC5235" w:rsidRPr="006E690A" w:rsidRDefault="00BC5235" w:rsidP="00547D61">
            <w:pPr>
              <w:pStyle w:val="NoSpacing"/>
              <w:numPr>
                <w:ilvl w:val="1"/>
                <w:numId w:val="38"/>
              </w:numPr>
              <w:tabs>
                <w:tab w:val="left" w:pos="432"/>
              </w:tabs>
              <w:ind w:left="432" w:hanging="432"/>
              <w:rPr>
                <w:rFonts w:ascii="Arial" w:hAnsi="Arial" w:cs="Arial"/>
                <w:sz w:val="16"/>
                <w:szCs w:val="16"/>
              </w:rPr>
            </w:pPr>
            <w:r w:rsidRPr="000F3FF9">
              <w:rPr>
                <w:rFonts w:ascii="Arial" w:hAnsi="Arial" w:cs="Arial"/>
                <w:color w:val="000000" w:themeColor="text1"/>
                <w:sz w:val="16"/>
                <w:szCs w:val="16"/>
              </w:rPr>
              <w:t xml:space="preserve">The </w:t>
            </w:r>
            <w:r>
              <w:rPr>
                <w:rFonts w:ascii="Arial" w:hAnsi="Arial" w:cs="Arial"/>
                <w:color w:val="000000" w:themeColor="text1"/>
                <w:sz w:val="16"/>
                <w:szCs w:val="16"/>
              </w:rPr>
              <w:t>projects</w:t>
            </w:r>
            <w:r w:rsidRPr="000F3FF9">
              <w:rPr>
                <w:rFonts w:ascii="Arial" w:hAnsi="Arial" w:cs="Arial"/>
                <w:color w:val="000000" w:themeColor="text1"/>
                <w:sz w:val="16"/>
                <w:szCs w:val="16"/>
              </w:rPr>
              <w:t xml:space="preserve"> of the organization are aligned with its advocacy.</w:t>
            </w:r>
          </w:p>
        </w:tc>
        <w:tc>
          <w:tcPr>
            <w:tcW w:w="366" w:type="dxa"/>
            <w:tcBorders>
              <w:top w:val="single" w:sz="4" w:space="0" w:color="auto"/>
              <w:left w:val="single" w:sz="4" w:space="0" w:color="auto"/>
              <w:bottom w:val="single" w:sz="4" w:space="0" w:color="auto"/>
            </w:tcBorders>
          </w:tcPr>
          <w:p w:rsidR="00BC5235" w:rsidRPr="006E690A" w:rsidRDefault="00BC5235" w:rsidP="00547D61">
            <w:pPr>
              <w:pStyle w:val="NoSpacing"/>
              <w:tabs>
                <w:tab w:val="left" w:pos="432"/>
              </w:tabs>
              <w:jc w:val="center"/>
              <w:rPr>
                <w:rFonts w:ascii="Arial" w:hAnsi="Arial" w:cs="Arial"/>
                <w:sz w:val="16"/>
                <w:szCs w:val="16"/>
                <w:highlight w:val="yellow"/>
              </w:rPr>
            </w:pPr>
          </w:p>
        </w:tc>
        <w:tc>
          <w:tcPr>
            <w:tcW w:w="360" w:type="dxa"/>
          </w:tcPr>
          <w:p w:rsidR="00BC5235" w:rsidRPr="006E690A" w:rsidRDefault="00BC5235" w:rsidP="00547D61">
            <w:pPr>
              <w:pStyle w:val="NoSpacing"/>
              <w:rPr>
                <w:rFonts w:ascii="Arial" w:hAnsi="Arial" w:cs="Arial"/>
                <w:sz w:val="16"/>
                <w:szCs w:val="16"/>
                <w:highlight w:val="yellow"/>
              </w:rPr>
            </w:pPr>
          </w:p>
        </w:tc>
        <w:tc>
          <w:tcPr>
            <w:tcW w:w="360" w:type="dxa"/>
          </w:tcPr>
          <w:p w:rsidR="00BC5235" w:rsidRPr="006E690A" w:rsidRDefault="00BC5235" w:rsidP="00547D61">
            <w:pPr>
              <w:pStyle w:val="NoSpacing"/>
              <w:rPr>
                <w:rFonts w:ascii="Arial" w:hAnsi="Arial" w:cs="Arial"/>
                <w:sz w:val="16"/>
                <w:szCs w:val="16"/>
                <w:highlight w:val="yellow"/>
              </w:rPr>
            </w:pPr>
          </w:p>
        </w:tc>
        <w:tc>
          <w:tcPr>
            <w:tcW w:w="360" w:type="dxa"/>
          </w:tcPr>
          <w:p w:rsidR="00BC5235" w:rsidRPr="006E690A" w:rsidRDefault="00BC5235" w:rsidP="00547D61">
            <w:pPr>
              <w:pStyle w:val="NoSpacing"/>
              <w:rPr>
                <w:rFonts w:ascii="Arial" w:hAnsi="Arial" w:cs="Arial"/>
                <w:sz w:val="16"/>
                <w:szCs w:val="16"/>
                <w:highlight w:val="yellow"/>
              </w:rPr>
            </w:pPr>
          </w:p>
        </w:tc>
        <w:tc>
          <w:tcPr>
            <w:tcW w:w="324" w:type="dxa"/>
          </w:tcPr>
          <w:p w:rsidR="00BC5235" w:rsidRPr="006E690A" w:rsidRDefault="00BC5235" w:rsidP="00547D61">
            <w:pPr>
              <w:pStyle w:val="NoSpacing"/>
              <w:rPr>
                <w:rFonts w:ascii="Arial" w:hAnsi="Arial" w:cs="Arial"/>
                <w:sz w:val="16"/>
                <w:szCs w:val="16"/>
                <w:highlight w:val="yellow"/>
              </w:rPr>
            </w:pPr>
          </w:p>
        </w:tc>
      </w:tr>
      <w:tr w:rsidR="00BC5235" w:rsidTr="00547D61">
        <w:tc>
          <w:tcPr>
            <w:tcW w:w="8364" w:type="dxa"/>
            <w:tcBorders>
              <w:right w:val="single" w:sz="4" w:space="0" w:color="auto"/>
            </w:tcBorders>
          </w:tcPr>
          <w:p w:rsidR="00BC5235" w:rsidRPr="006E690A" w:rsidRDefault="00BC5235" w:rsidP="00547D61">
            <w:pPr>
              <w:pStyle w:val="NoSpacing"/>
              <w:numPr>
                <w:ilvl w:val="1"/>
                <w:numId w:val="38"/>
              </w:numPr>
              <w:tabs>
                <w:tab w:val="left" w:pos="432"/>
              </w:tabs>
              <w:ind w:left="432" w:hanging="432"/>
              <w:rPr>
                <w:rFonts w:ascii="Arial" w:hAnsi="Arial" w:cs="Arial"/>
                <w:sz w:val="16"/>
                <w:szCs w:val="16"/>
              </w:rPr>
            </w:pPr>
            <w:r w:rsidRPr="00B32955">
              <w:rPr>
                <w:rFonts w:ascii="Arial" w:hAnsi="Arial" w:cs="Arial"/>
                <w:color w:val="000000" w:themeColor="text1"/>
                <w:sz w:val="16"/>
                <w:szCs w:val="16"/>
              </w:rPr>
              <w:t xml:space="preserve">The organization </w:t>
            </w:r>
            <w:r>
              <w:rPr>
                <w:rFonts w:ascii="Arial" w:hAnsi="Arial" w:cs="Arial"/>
                <w:color w:val="000000" w:themeColor="text1"/>
                <w:sz w:val="16"/>
                <w:szCs w:val="16"/>
              </w:rPr>
              <w:t xml:space="preserve">effectively </w:t>
            </w:r>
            <w:r w:rsidRPr="00B32955">
              <w:rPr>
                <w:rFonts w:ascii="Arial" w:hAnsi="Arial" w:cs="Arial"/>
                <w:color w:val="000000" w:themeColor="text1"/>
                <w:sz w:val="16"/>
                <w:szCs w:val="16"/>
              </w:rPr>
              <w:t xml:space="preserve">facilitates dialogues between members and concerned parties to resolve internal or external concerns arising in the organization </w:t>
            </w:r>
            <w:r w:rsidRPr="00B32955">
              <w:rPr>
                <w:rFonts w:ascii="Arial" w:hAnsi="Arial" w:cs="Arial"/>
                <w:i/>
                <w:color w:val="000000" w:themeColor="text1"/>
                <w:sz w:val="16"/>
                <w:szCs w:val="16"/>
              </w:rPr>
              <w:t>(e.g. member to member, member to organization, member to department, organization to department, and the like).</w:t>
            </w:r>
            <w:r w:rsidRPr="00B32955">
              <w:rPr>
                <w:rFonts w:ascii="Arial" w:hAnsi="Arial" w:cs="Arial"/>
                <w:color w:val="000000" w:themeColor="text1"/>
                <w:sz w:val="16"/>
                <w:szCs w:val="16"/>
              </w:rPr>
              <w:t xml:space="preserve">  </w:t>
            </w:r>
          </w:p>
        </w:tc>
        <w:tc>
          <w:tcPr>
            <w:tcW w:w="366" w:type="dxa"/>
            <w:tcBorders>
              <w:top w:val="single" w:sz="4" w:space="0" w:color="auto"/>
              <w:left w:val="single" w:sz="4" w:space="0" w:color="auto"/>
              <w:bottom w:val="single" w:sz="4" w:space="0" w:color="auto"/>
            </w:tcBorders>
          </w:tcPr>
          <w:p w:rsidR="00BC5235" w:rsidRDefault="00BC5235" w:rsidP="00547D61">
            <w:pPr>
              <w:pStyle w:val="NoSpacing"/>
              <w:tabs>
                <w:tab w:val="left" w:pos="432"/>
              </w:tabs>
              <w:jc w:val="center"/>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24" w:type="dxa"/>
          </w:tcPr>
          <w:p w:rsidR="00BC5235" w:rsidRDefault="00BC5235" w:rsidP="00547D61">
            <w:pPr>
              <w:pStyle w:val="NoSpacing"/>
              <w:rPr>
                <w:rFonts w:ascii="Arial" w:hAnsi="Arial" w:cs="Arial"/>
                <w:sz w:val="16"/>
                <w:szCs w:val="16"/>
              </w:rPr>
            </w:pPr>
          </w:p>
        </w:tc>
      </w:tr>
      <w:tr w:rsidR="00BC5235" w:rsidTr="00547D61">
        <w:tc>
          <w:tcPr>
            <w:tcW w:w="8364" w:type="dxa"/>
            <w:tcBorders>
              <w:right w:val="single" w:sz="4" w:space="0" w:color="auto"/>
            </w:tcBorders>
          </w:tcPr>
          <w:p w:rsidR="00BC5235" w:rsidRPr="00B32955" w:rsidRDefault="00BC5235" w:rsidP="00547D61">
            <w:pPr>
              <w:pStyle w:val="NoSpacing"/>
              <w:numPr>
                <w:ilvl w:val="1"/>
                <w:numId w:val="38"/>
              </w:numPr>
              <w:tabs>
                <w:tab w:val="left" w:pos="432"/>
              </w:tabs>
              <w:ind w:left="432" w:hanging="432"/>
              <w:rPr>
                <w:rFonts w:ascii="Arial" w:hAnsi="Arial" w:cs="Arial"/>
                <w:color w:val="000000" w:themeColor="text1"/>
                <w:sz w:val="16"/>
                <w:szCs w:val="16"/>
              </w:rPr>
            </w:pPr>
            <w:r w:rsidRPr="00B32955">
              <w:rPr>
                <w:rFonts w:ascii="Arial" w:hAnsi="Arial" w:cs="Arial"/>
                <w:color w:val="000000" w:themeColor="text1"/>
                <w:sz w:val="16"/>
                <w:szCs w:val="16"/>
              </w:rPr>
              <w:t>The organization is able to address the academic needs or skills training of its members through tutorial services, b</w:t>
            </w:r>
            <w:r>
              <w:rPr>
                <w:rFonts w:ascii="Arial" w:hAnsi="Arial" w:cs="Arial"/>
                <w:color w:val="000000" w:themeColor="text1"/>
                <w:sz w:val="16"/>
                <w:szCs w:val="16"/>
              </w:rPr>
              <w:t xml:space="preserve">ook drives, trainings, </w:t>
            </w:r>
            <w:r w:rsidRPr="00B32955">
              <w:rPr>
                <w:rFonts w:ascii="Arial" w:hAnsi="Arial" w:cs="Arial"/>
                <w:color w:val="000000" w:themeColor="text1"/>
                <w:sz w:val="16"/>
                <w:szCs w:val="16"/>
              </w:rPr>
              <w:t xml:space="preserve">formation sessions, and the like based on the advocacy and respective needs of the members </w:t>
            </w:r>
            <w:r w:rsidRPr="00B32955">
              <w:rPr>
                <w:rFonts w:ascii="Arial" w:hAnsi="Arial" w:cs="Arial"/>
                <w:i/>
                <w:color w:val="000000" w:themeColor="text1"/>
                <w:sz w:val="16"/>
                <w:szCs w:val="16"/>
              </w:rPr>
              <w:t>(e.g. Red Cross – First Aid Training; MATHSOC – Tutorial Services; College Council – facilitate complaints/ concerns).</w:t>
            </w:r>
          </w:p>
        </w:tc>
        <w:tc>
          <w:tcPr>
            <w:tcW w:w="366" w:type="dxa"/>
            <w:tcBorders>
              <w:top w:val="single" w:sz="4" w:space="0" w:color="auto"/>
              <w:left w:val="single" w:sz="4" w:space="0" w:color="auto"/>
              <w:bottom w:val="single" w:sz="4" w:space="0" w:color="auto"/>
            </w:tcBorders>
          </w:tcPr>
          <w:p w:rsidR="00BC5235" w:rsidRDefault="00BC5235" w:rsidP="00547D61">
            <w:pPr>
              <w:pStyle w:val="NoSpacing"/>
              <w:tabs>
                <w:tab w:val="left" w:pos="432"/>
              </w:tabs>
              <w:jc w:val="center"/>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24" w:type="dxa"/>
          </w:tcPr>
          <w:p w:rsidR="00BC5235" w:rsidRDefault="00BC5235" w:rsidP="00547D61">
            <w:pPr>
              <w:pStyle w:val="NoSpacing"/>
              <w:rPr>
                <w:rFonts w:ascii="Arial" w:hAnsi="Arial" w:cs="Arial"/>
                <w:sz w:val="16"/>
                <w:szCs w:val="16"/>
              </w:rPr>
            </w:pPr>
          </w:p>
        </w:tc>
      </w:tr>
      <w:tr w:rsidR="00BC5235" w:rsidTr="00547D61">
        <w:tc>
          <w:tcPr>
            <w:tcW w:w="8364" w:type="dxa"/>
            <w:tcBorders>
              <w:right w:val="single" w:sz="4" w:space="0" w:color="auto"/>
            </w:tcBorders>
          </w:tcPr>
          <w:p w:rsidR="00BC5235" w:rsidRPr="00B32955" w:rsidRDefault="00BC5235" w:rsidP="00547D61">
            <w:pPr>
              <w:pStyle w:val="NoSpacing"/>
              <w:numPr>
                <w:ilvl w:val="1"/>
                <w:numId w:val="38"/>
              </w:numPr>
              <w:tabs>
                <w:tab w:val="left" w:pos="432"/>
              </w:tabs>
              <w:ind w:left="432" w:hanging="432"/>
              <w:rPr>
                <w:rFonts w:ascii="Arial" w:hAnsi="Arial" w:cs="Arial"/>
                <w:color w:val="000000" w:themeColor="text1"/>
                <w:sz w:val="16"/>
                <w:szCs w:val="16"/>
              </w:rPr>
            </w:pPr>
            <w:r w:rsidRPr="00B32955">
              <w:rPr>
                <w:rFonts w:ascii="Arial" w:hAnsi="Arial" w:cs="Arial"/>
                <w:color w:val="000000" w:themeColor="text1"/>
                <w:sz w:val="16"/>
                <w:szCs w:val="16"/>
              </w:rPr>
              <w:t>The organization sends members to trainings/ seminars and the like outside the university.</w:t>
            </w:r>
            <w:r>
              <w:rPr>
                <w:rFonts w:ascii="Arial" w:hAnsi="Arial" w:cs="Arial"/>
                <w:color w:val="000000" w:themeColor="text1"/>
                <w:sz w:val="16"/>
                <w:szCs w:val="16"/>
              </w:rPr>
              <w:t xml:space="preserve"> </w:t>
            </w:r>
            <w:r w:rsidRPr="00E63840">
              <w:rPr>
                <w:rFonts w:ascii="Arial" w:hAnsi="Arial" w:cs="Arial"/>
                <w:i/>
                <w:color w:val="000000" w:themeColor="text1"/>
                <w:sz w:val="16"/>
                <w:szCs w:val="16"/>
              </w:rPr>
              <w:t xml:space="preserve">(Answer item </w:t>
            </w:r>
            <w:r>
              <w:rPr>
                <w:rFonts w:ascii="Arial" w:hAnsi="Arial" w:cs="Arial"/>
                <w:i/>
                <w:color w:val="000000" w:themeColor="text1"/>
                <w:sz w:val="16"/>
                <w:szCs w:val="16"/>
              </w:rPr>
              <w:t xml:space="preserve">when </w:t>
            </w:r>
            <w:r w:rsidRPr="00E63840">
              <w:rPr>
                <w:rFonts w:ascii="Arial" w:hAnsi="Arial" w:cs="Arial"/>
                <w:i/>
                <w:color w:val="000000" w:themeColor="text1"/>
                <w:sz w:val="16"/>
                <w:szCs w:val="16"/>
              </w:rPr>
              <w:t>applicable</w:t>
            </w:r>
            <w:r>
              <w:rPr>
                <w:rFonts w:ascii="Arial" w:hAnsi="Arial" w:cs="Arial"/>
                <w:i/>
                <w:color w:val="000000" w:themeColor="text1"/>
                <w:sz w:val="16"/>
                <w:szCs w:val="16"/>
              </w:rPr>
              <w:t xml:space="preserve"> only</w:t>
            </w:r>
            <w:r w:rsidRPr="00E63840">
              <w:rPr>
                <w:rFonts w:ascii="Arial" w:hAnsi="Arial" w:cs="Arial"/>
                <w:i/>
                <w:color w:val="000000" w:themeColor="text1"/>
                <w:sz w:val="16"/>
                <w:szCs w:val="16"/>
              </w:rPr>
              <w:t>.)</w:t>
            </w:r>
          </w:p>
        </w:tc>
        <w:tc>
          <w:tcPr>
            <w:tcW w:w="366" w:type="dxa"/>
            <w:tcBorders>
              <w:top w:val="single" w:sz="4" w:space="0" w:color="auto"/>
              <w:left w:val="single" w:sz="4" w:space="0" w:color="auto"/>
            </w:tcBorders>
          </w:tcPr>
          <w:p w:rsidR="00BC5235" w:rsidRDefault="00BC5235" w:rsidP="00547D61">
            <w:pPr>
              <w:pStyle w:val="NoSpacing"/>
              <w:tabs>
                <w:tab w:val="left" w:pos="432"/>
              </w:tabs>
              <w:jc w:val="center"/>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60" w:type="dxa"/>
          </w:tcPr>
          <w:p w:rsidR="00BC5235" w:rsidRDefault="00BC5235" w:rsidP="00547D61">
            <w:pPr>
              <w:pStyle w:val="NoSpacing"/>
              <w:rPr>
                <w:rFonts w:ascii="Arial" w:hAnsi="Arial" w:cs="Arial"/>
                <w:sz w:val="16"/>
                <w:szCs w:val="16"/>
              </w:rPr>
            </w:pPr>
          </w:p>
        </w:tc>
        <w:tc>
          <w:tcPr>
            <w:tcW w:w="324" w:type="dxa"/>
          </w:tcPr>
          <w:p w:rsidR="00BC5235" w:rsidRDefault="00BC5235" w:rsidP="00547D61">
            <w:pPr>
              <w:pStyle w:val="NoSpacing"/>
              <w:rPr>
                <w:rFonts w:ascii="Arial" w:hAnsi="Arial" w:cs="Arial"/>
                <w:sz w:val="16"/>
                <w:szCs w:val="16"/>
              </w:rPr>
            </w:pPr>
          </w:p>
        </w:tc>
      </w:tr>
    </w:tbl>
    <w:p w:rsidR="00D00CC3" w:rsidRDefault="00D00CC3" w:rsidP="00D00CC3">
      <w:pPr>
        <w:pStyle w:val="NoSpacing"/>
        <w:rPr>
          <w:rFonts w:ascii="Arial" w:hAnsi="Arial" w:cs="Arial"/>
          <w:sz w:val="18"/>
          <w:szCs w:val="18"/>
        </w:rPr>
      </w:pPr>
    </w:p>
    <w:p w:rsidR="00D00CC3" w:rsidRDefault="00D00CC3" w:rsidP="00D00CC3">
      <w:pPr>
        <w:pStyle w:val="NoSpacing"/>
        <w:rPr>
          <w:rFonts w:ascii="Arial" w:hAnsi="Arial" w:cs="Arial"/>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96633"/>
        <w:tblLook w:val="04A0" w:firstRow="1" w:lastRow="0" w:firstColumn="1" w:lastColumn="0" w:noHBand="0" w:noVBand="1"/>
      </w:tblPr>
      <w:tblGrid>
        <w:gridCol w:w="10278"/>
      </w:tblGrid>
      <w:tr w:rsidR="00D00CC3" w:rsidTr="0020616C">
        <w:tc>
          <w:tcPr>
            <w:tcW w:w="10278" w:type="dxa"/>
            <w:shd w:val="clear" w:color="auto" w:fill="996633"/>
          </w:tcPr>
          <w:p w:rsidR="00D00CC3" w:rsidRPr="00621EAB" w:rsidRDefault="00D00CC3" w:rsidP="00435586">
            <w:pPr>
              <w:pStyle w:val="NoSpacing"/>
              <w:rPr>
                <w:rFonts w:ascii="Arial" w:hAnsi="Arial" w:cs="Arial"/>
                <w:b/>
                <w:color w:val="FFFFFF" w:themeColor="background1"/>
                <w:sz w:val="16"/>
                <w:szCs w:val="16"/>
              </w:rPr>
            </w:pPr>
            <w:r>
              <w:rPr>
                <w:rFonts w:ascii="Arial" w:hAnsi="Arial" w:cs="Arial"/>
                <w:b/>
                <w:color w:val="FFFFFF" w:themeColor="background1"/>
                <w:sz w:val="16"/>
                <w:szCs w:val="16"/>
              </w:rPr>
              <w:t>Part C</w:t>
            </w:r>
            <w:r w:rsidRPr="00621EAB">
              <w:rPr>
                <w:rFonts w:ascii="Arial" w:hAnsi="Arial" w:cs="Arial"/>
                <w:b/>
                <w:color w:val="FFFFFF" w:themeColor="background1"/>
                <w:sz w:val="16"/>
                <w:szCs w:val="16"/>
              </w:rPr>
              <w:t>: Community Involvement</w:t>
            </w:r>
          </w:p>
        </w:tc>
      </w:tr>
    </w:tbl>
    <w:p w:rsidR="00D00CC3" w:rsidRDefault="00D00CC3" w:rsidP="00D00C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8387"/>
        <w:gridCol w:w="343"/>
        <w:gridCol w:w="360"/>
        <w:gridCol w:w="360"/>
        <w:gridCol w:w="360"/>
        <w:gridCol w:w="324"/>
      </w:tblGrid>
      <w:tr w:rsidR="00D00CC3" w:rsidTr="00435586">
        <w:tc>
          <w:tcPr>
            <w:tcW w:w="8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Pr="000A062E" w:rsidRDefault="00D00CC3" w:rsidP="00D00CC3">
            <w:pPr>
              <w:pStyle w:val="NoSpacing"/>
              <w:numPr>
                <w:ilvl w:val="0"/>
                <w:numId w:val="42"/>
              </w:numPr>
              <w:ind w:left="342"/>
              <w:rPr>
                <w:rFonts w:ascii="Arial" w:hAnsi="Arial" w:cs="Arial"/>
                <w:sz w:val="16"/>
                <w:szCs w:val="16"/>
              </w:rPr>
            </w:pPr>
            <w:r>
              <w:rPr>
                <w:rFonts w:ascii="Arial" w:hAnsi="Arial" w:cs="Arial"/>
                <w:b/>
                <w:sz w:val="16"/>
                <w:szCs w:val="16"/>
              </w:rPr>
              <w:t xml:space="preserve">Responsibility to the University </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435586">
            <w:pPr>
              <w:pStyle w:val="NoSpacing"/>
              <w:jc w:val="center"/>
              <w:rPr>
                <w:rFonts w:ascii="Arial" w:hAnsi="Arial" w:cs="Arial"/>
                <w:b/>
                <w:i/>
                <w:sz w:val="16"/>
                <w:szCs w:val="16"/>
              </w:rPr>
            </w:pPr>
            <w:r>
              <w:rPr>
                <w:rFonts w:ascii="Arial" w:hAnsi="Arial" w:cs="Arial"/>
                <w:b/>
                <w:i/>
                <w:sz w:val="16"/>
                <w:szCs w:val="16"/>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435586">
            <w:pPr>
              <w:pStyle w:val="NoSpacing"/>
              <w:jc w:val="center"/>
              <w:rPr>
                <w:rFonts w:ascii="Arial" w:hAnsi="Arial" w:cs="Arial"/>
                <w:b/>
                <w:i/>
                <w:sz w:val="16"/>
                <w:szCs w:val="16"/>
              </w:rPr>
            </w:pPr>
            <w:r>
              <w:rPr>
                <w:rFonts w:ascii="Arial" w:hAnsi="Arial" w:cs="Arial"/>
                <w:b/>
                <w:i/>
                <w:sz w:val="16"/>
                <w:szCs w:val="16"/>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435586">
            <w:pPr>
              <w:pStyle w:val="NoSpacing"/>
              <w:jc w:val="center"/>
              <w:rPr>
                <w:rFonts w:ascii="Arial" w:hAnsi="Arial" w:cs="Arial"/>
                <w:b/>
                <w:i/>
                <w:sz w:val="16"/>
                <w:szCs w:val="16"/>
              </w:rPr>
            </w:pPr>
            <w:r>
              <w:rPr>
                <w:rFonts w:ascii="Arial" w:hAnsi="Arial" w:cs="Arial"/>
                <w:b/>
                <w:i/>
                <w:sz w:val="16"/>
                <w:szCs w:val="16"/>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435586">
            <w:pPr>
              <w:pStyle w:val="NoSpacing"/>
              <w:jc w:val="center"/>
              <w:rPr>
                <w:rFonts w:ascii="Arial" w:hAnsi="Arial" w:cs="Arial"/>
                <w:b/>
                <w:i/>
                <w:sz w:val="16"/>
                <w:szCs w:val="16"/>
              </w:rPr>
            </w:pPr>
            <w:r>
              <w:rPr>
                <w:rFonts w:ascii="Arial" w:hAnsi="Arial" w:cs="Arial"/>
                <w:b/>
                <w:i/>
                <w:sz w:val="16"/>
                <w:szCs w:val="16"/>
              </w:rPr>
              <w:t>2</w:t>
            </w: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435586">
            <w:pPr>
              <w:pStyle w:val="NoSpacing"/>
              <w:jc w:val="center"/>
              <w:rPr>
                <w:rFonts w:ascii="Arial" w:hAnsi="Arial" w:cs="Arial"/>
                <w:b/>
                <w:i/>
                <w:sz w:val="16"/>
                <w:szCs w:val="16"/>
              </w:rPr>
            </w:pPr>
            <w:r>
              <w:rPr>
                <w:rFonts w:ascii="Arial" w:hAnsi="Arial" w:cs="Arial"/>
                <w:b/>
                <w:i/>
                <w:sz w:val="16"/>
                <w:szCs w:val="16"/>
              </w:rPr>
              <w:t>1</w:t>
            </w:r>
          </w:p>
        </w:tc>
      </w:tr>
      <w:tr w:rsidR="00D00CC3" w:rsidTr="00435586">
        <w:tc>
          <w:tcPr>
            <w:tcW w:w="8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BC5235">
            <w:pPr>
              <w:pStyle w:val="NoSpacing"/>
              <w:numPr>
                <w:ilvl w:val="1"/>
                <w:numId w:val="41"/>
              </w:numPr>
              <w:rPr>
                <w:rFonts w:ascii="Arial" w:hAnsi="Arial" w:cs="Arial"/>
                <w:sz w:val="16"/>
                <w:szCs w:val="16"/>
              </w:rPr>
            </w:pPr>
            <w:r>
              <w:rPr>
                <w:rFonts w:ascii="Arial" w:hAnsi="Arial" w:cs="Arial"/>
                <w:sz w:val="16"/>
                <w:szCs w:val="16"/>
              </w:rPr>
              <w:t xml:space="preserve">The organization is able to seek opportunities for growth and linkages by participating in the initiatives of other offices/ units in the University. </w:t>
            </w:r>
            <w:r w:rsidRPr="00003D82">
              <w:rPr>
                <w:rFonts w:ascii="Arial" w:hAnsi="Arial" w:cs="Arial"/>
                <w:i/>
                <w:sz w:val="16"/>
                <w:szCs w:val="16"/>
              </w:rPr>
              <w:t>(</w:t>
            </w:r>
            <w:r>
              <w:rPr>
                <w:rFonts w:ascii="Arial" w:hAnsi="Arial" w:cs="Arial"/>
                <w:i/>
                <w:sz w:val="16"/>
                <w:szCs w:val="16"/>
              </w:rPr>
              <w:t>This could be in a form of participation in contests or university-wide seminars</w:t>
            </w:r>
            <w:r w:rsidR="00BC5235">
              <w:rPr>
                <w:rFonts w:ascii="Arial" w:hAnsi="Arial" w:cs="Arial"/>
                <w:i/>
                <w:sz w:val="16"/>
                <w:szCs w:val="16"/>
              </w:rPr>
              <w:t xml:space="preserve">; </w:t>
            </w:r>
            <w:r>
              <w:rPr>
                <w:rFonts w:ascii="Arial" w:hAnsi="Arial" w:cs="Arial"/>
                <w:i/>
                <w:sz w:val="16"/>
                <w:szCs w:val="16"/>
              </w:rPr>
              <w:t xml:space="preserve">organizing </w:t>
            </w:r>
            <w:r w:rsidR="00BC5235">
              <w:rPr>
                <w:rFonts w:ascii="Arial" w:hAnsi="Arial" w:cs="Arial"/>
                <w:i/>
                <w:sz w:val="16"/>
                <w:szCs w:val="16"/>
              </w:rPr>
              <w:t xml:space="preserve">university-wide </w:t>
            </w:r>
            <w:r>
              <w:rPr>
                <w:rFonts w:ascii="Arial" w:hAnsi="Arial" w:cs="Arial"/>
                <w:i/>
                <w:sz w:val="16"/>
                <w:szCs w:val="16"/>
              </w:rPr>
              <w:t>information drive, advocacy campaign, etc.)</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ind w:left="360"/>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r>
      <w:tr w:rsidR="00D00CC3" w:rsidTr="00435586">
        <w:tc>
          <w:tcPr>
            <w:tcW w:w="8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D00CC3">
            <w:pPr>
              <w:pStyle w:val="NoSpacing"/>
              <w:numPr>
                <w:ilvl w:val="1"/>
                <w:numId w:val="41"/>
              </w:numPr>
              <w:rPr>
                <w:rFonts w:ascii="Arial" w:hAnsi="Arial" w:cs="Arial"/>
                <w:sz w:val="16"/>
                <w:szCs w:val="16"/>
              </w:rPr>
            </w:pPr>
            <w:r>
              <w:rPr>
                <w:rFonts w:ascii="Arial" w:hAnsi="Arial" w:cs="Arial"/>
                <w:sz w:val="16"/>
                <w:szCs w:val="16"/>
              </w:rPr>
              <w:t>The organization undertakes partnership with other organizations or any office in the University in order to implement a project or support an advocacy.</w:t>
            </w:r>
            <w:r w:rsidRPr="00003D82">
              <w:rPr>
                <w:rFonts w:ascii="Arial" w:hAnsi="Arial" w:cs="Arial"/>
                <w:i/>
                <w:sz w:val="16"/>
                <w:szCs w:val="16"/>
              </w:rPr>
              <w:t xml:space="preserve"> (</w:t>
            </w:r>
            <w:r>
              <w:rPr>
                <w:rFonts w:ascii="Arial" w:hAnsi="Arial" w:cs="Arial"/>
                <w:i/>
                <w:sz w:val="16"/>
                <w:szCs w:val="16"/>
              </w:rPr>
              <w:t xml:space="preserve">This means that the organization partners with other organizations or offices inside the university for some of its projects.) </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jc w:val="center"/>
              <w:rPr>
                <w:rFonts w:ascii="Arial" w:hAnsi="Arial" w:cs="Arial"/>
                <w:sz w:val="16"/>
                <w:szCs w:val="16"/>
              </w:rPr>
            </w:pPr>
          </w:p>
          <w:p w:rsidR="00D00CC3" w:rsidRDefault="00D00CC3" w:rsidP="00435586">
            <w:pPr>
              <w:pStyle w:val="NoSpacing"/>
              <w:ind w:left="360"/>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r>
      <w:tr w:rsidR="00D00CC3" w:rsidTr="00435586">
        <w:tc>
          <w:tcPr>
            <w:tcW w:w="8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D00CC3">
            <w:pPr>
              <w:pStyle w:val="NoSpacing"/>
              <w:numPr>
                <w:ilvl w:val="1"/>
                <w:numId w:val="41"/>
              </w:numPr>
              <w:rPr>
                <w:rFonts w:ascii="Arial" w:hAnsi="Arial" w:cs="Arial"/>
                <w:sz w:val="16"/>
                <w:szCs w:val="16"/>
              </w:rPr>
            </w:pPr>
            <w:r>
              <w:rPr>
                <w:rFonts w:ascii="Arial" w:hAnsi="Arial" w:cs="Arial"/>
                <w:sz w:val="16"/>
                <w:szCs w:val="16"/>
              </w:rPr>
              <w:t xml:space="preserve">In general, the organization has satisfactorily established relations/ linkages with other </w:t>
            </w:r>
            <w:r w:rsidR="00BC5235">
              <w:rPr>
                <w:rFonts w:ascii="Arial" w:hAnsi="Arial" w:cs="Arial"/>
                <w:sz w:val="16"/>
                <w:szCs w:val="16"/>
              </w:rPr>
              <w:t xml:space="preserve">organizations </w:t>
            </w:r>
            <w:r>
              <w:rPr>
                <w:rFonts w:ascii="Arial" w:hAnsi="Arial" w:cs="Arial"/>
                <w:sz w:val="16"/>
                <w:szCs w:val="16"/>
              </w:rPr>
              <w:t xml:space="preserve">offices/ units in the University. </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ind w:left="360"/>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r>
      <w:tr w:rsidR="00D00CC3" w:rsidTr="00435586">
        <w:tc>
          <w:tcPr>
            <w:tcW w:w="8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D00CC3">
            <w:pPr>
              <w:pStyle w:val="NoSpacing"/>
              <w:numPr>
                <w:ilvl w:val="1"/>
                <w:numId w:val="41"/>
              </w:numPr>
              <w:rPr>
                <w:rFonts w:ascii="Arial" w:hAnsi="Arial" w:cs="Arial"/>
                <w:sz w:val="16"/>
                <w:szCs w:val="16"/>
              </w:rPr>
            </w:pPr>
            <w:r>
              <w:rPr>
                <w:rFonts w:ascii="Arial" w:hAnsi="Arial" w:cs="Arial"/>
                <w:sz w:val="16"/>
                <w:szCs w:val="16"/>
              </w:rPr>
              <w:t xml:space="preserve">The organization opens opportunities for growth and development by organizing projects/ activities which are open to non-members of the organization. </w:t>
            </w:r>
            <w:r>
              <w:rPr>
                <w:rFonts w:ascii="Arial" w:hAnsi="Arial" w:cs="Arial"/>
                <w:i/>
                <w:sz w:val="16"/>
                <w:szCs w:val="16"/>
              </w:rPr>
              <w:t xml:space="preserve">(This could be in a form of a workshop aiming to enhance a particular skill or services that benefited not just the members of the organization.)  </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jc w:val="center"/>
              <w:rPr>
                <w:rFonts w:ascii="Arial" w:hAnsi="Arial" w:cs="Arial"/>
                <w:sz w:val="16"/>
                <w:szCs w:val="16"/>
              </w:rPr>
            </w:pPr>
          </w:p>
          <w:p w:rsidR="00D00CC3" w:rsidRDefault="00D00CC3" w:rsidP="00435586">
            <w:pPr>
              <w:jc w:val="center"/>
              <w:rPr>
                <w:rFonts w:ascii="Arial" w:hAnsi="Arial" w:cs="Arial"/>
                <w:sz w:val="16"/>
                <w:szCs w:val="16"/>
              </w:rPr>
            </w:pPr>
          </w:p>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r>
      <w:tr w:rsidR="00D00CC3" w:rsidTr="00435586">
        <w:tc>
          <w:tcPr>
            <w:tcW w:w="8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D00CC3">
            <w:pPr>
              <w:pStyle w:val="NoSpacing"/>
              <w:numPr>
                <w:ilvl w:val="1"/>
                <w:numId w:val="41"/>
              </w:numPr>
              <w:rPr>
                <w:rFonts w:ascii="Arial" w:hAnsi="Arial" w:cs="Arial"/>
                <w:sz w:val="16"/>
                <w:szCs w:val="16"/>
              </w:rPr>
            </w:pPr>
            <w:r>
              <w:rPr>
                <w:rFonts w:ascii="Arial" w:hAnsi="Arial" w:cs="Arial"/>
                <w:sz w:val="16"/>
                <w:szCs w:val="16"/>
              </w:rPr>
              <w:t>The organization empowers its members to engage in projects that promote its advocacy.</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r>
      <w:tr w:rsidR="00D00CC3" w:rsidTr="00435586">
        <w:tc>
          <w:tcPr>
            <w:tcW w:w="8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D00CC3">
            <w:pPr>
              <w:pStyle w:val="NoSpacing"/>
              <w:numPr>
                <w:ilvl w:val="1"/>
                <w:numId w:val="41"/>
              </w:numPr>
              <w:rPr>
                <w:rFonts w:ascii="Arial" w:hAnsi="Arial" w:cs="Arial"/>
                <w:sz w:val="16"/>
                <w:szCs w:val="16"/>
              </w:rPr>
            </w:pPr>
            <w:r>
              <w:rPr>
                <w:rFonts w:ascii="Arial" w:hAnsi="Arial" w:cs="Arial"/>
                <w:sz w:val="16"/>
                <w:szCs w:val="16"/>
              </w:rPr>
              <w:t xml:space="preserve">The projects implemented by the organization under this category are related to the discipline/ advocacy/ cause of the organization. </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jc w:val="center"/>
              <w:rPr>
                <w:rFonts w:ascii="Arial" w:hAnsi="Arial" w:cs="Arial"/>
                <w:sz w:val="16"/>
                <w:szCs w:val="16"/>
              </w:rPr>
            </w:pPr>
          </w:p>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r>
      <w:tr w:rsidR="00D00CC3" w:rsidTr="00435586">
        <w:tc>
          <w:tcPr>
            <w:tcW w:w="8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D00CC3">
            <w:pPr>
              <w:pStyle w:val="NoSpacing"/>
              <w:numPr>
                <w:ilvl w:val="1"/>
                <w:numId w:val="41"/>
              </w:numPr>
              <w:rPr>
                <w:rFonts w:ascii="Arial" w:hAnsi="Arial" w:cs="Arial"/>
                <w:sz w:val="16"/>
                <w:szCs w:val="16"/>
              </w:rPr>
            </w:pPr>
            <w:r>
              <w:rPr>
                <w:rFonts w:ascii="Arial" w:hAnsi="Arial" w:cs="Arial"/>
                <w:sz w:val="16"/>
                <w:szCs w:val="16"/>
              </w:rPr>
              <w:t xml:space="preserve">In general, the projects implemented by the organization have significant impact on the University. </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r>
    </w:tbl>
    <w:p w:rsidR="00D00CC3" w:rsidRDefault="00D00CC3" w:rsidP="00D00CC3">
      <w:pPr>
        <w:pStyle w:val="NoSpacing"/>
        <w:rPr>
          <w:rFonts w:ascii="Arial" w:hAnsi="Arial" w:cs="Arial"/>
          <w:sz w:val="16"/>
          <w:szCs w:val="16"/>
        </w:rPr>
      </w:pPr>
    </w:p>
    <w:p w:rsidR="00D00CC3" w:rsidRDefault="00D00CC3" w:rsidP="00D00CC3">
      <w:pPr>
        <w:pStyle w:val="NoSpacing"/>
        <w:rPr>
          <w:rFonts w:ascii="Arial" w:hAnsi="Arial" w:cs="Arial"/>
          <w:sz w:val="16"/>
          <w:szCs w:val="16"/>
        </w:rPr>
      </w:pPr>
    </w:p>
    <w:tbl>
      <w:tblPr>
        <w:tblStyle w:val="TableGrid"/>
        <w:tblW w:w="0" w:type="auto"/>
        <w:tblInd w:w="18" w:type="dxa"/>
        <w:tblLook w:val="04A0" w:firstRow="1" w:lastRow="0" w:firstColumn="1" w:lastColumn="0" w:noHBand="0" w:noVBand="1"/>
      </w:tblPr>
      <w:tblGrid>
        <w:gridCol w:w="8364"/>
        <w:gridCol w:w="366"/>
        <w:gridCol w:w="360"/>
        <w:gridCol w:w="360"/>
        <w:gridCol w:w="360"/>
        <w:gridCol w:w="324"/>
      </w:tblGrid>
      <w:tr w:rsidR="00D00CC3" w:rsidTr="00435586">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Pr="00F51365" w:rsidRDefault="00D00CC3" w:rsidP="00435586">
            <w:pPr>
              <w:pStyle w:val="NoSpacing"/>
              <w:rPr>
                <w:rFonts w:ascii="Arial" w:hAnsi="Arial" w:cs="Arial"/>
                <w:sz w:val="16"/>
                <w:szCs w:val="16"/>
              </w:rPr>
            </w:pPr>
            <w:r>
              <w:rPr>
                <w:rFonts w:ascii="Arial" w:hAnsi="Arial" w:cs="Arial"/>
                <w:b/>
                <w:sz w:val="16"/>
                <w:szCs w:val="16"/>
              </w:rPr>
              <w:t xml:space="preserve">2. Commitment to Work with the Community </w:t>
            </w:r>
          </w:p>
        </w:tc>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435586">
            <w:pPr>
              <w:pStyle w:val="NoSpacing"/>
              <w:jc w:val="center"/>
              <w:rPr>
                <w:rFonts w:ascii="Arial" w:hAnsi="Arial" w:cs="Arial"/>
                <w:b/>
                <w:i/>
                <w:sz w:val="16"/>
                <w:szCs w:val="16"/>
              </w:rPr>
            </w:pPr>
            <w:r>
              <w:rPr>
                <w:rFonts w:ascii="Arial" w:hAnsi="Arial" w:cs="Arial"/>
                <w:b/>
                <w:i/>
                <w:sz w:val="16"/>
                <w:szCs w:val="16"/>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435586">
            <w:pPr>
              <w:pStyle w:val="NoSpacing"/>
              <w:jc w:val="center"/>
              <w:rPr>
                <w:rFonts w:ascii="Arial" w:hAnsi="Arial" w:cs="Arial"/>
                <w:b/>
                <w:i/>
                <w:sz w:val="16"/>
                <w:szCs w:val="16"/>
              </w:rPr>
            </w:pPr>
            <w:r>
              <w:rPr>
                <w:rFonts w:ascii="Arial" w:hAnsi="Arial" w:cs="Arial"/>
                <w:b/>
                <w:i/>
                <w:sz w:val="16"/>
                <w:szCs w:val="16"/>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435586">
            <w:pPr>
              <w:pStyle w:val="NoSpacing"/>
              <w:jc w:val="center"/>
              <w:rPr>
                <w:rFonts w:ascii="Arial" w:hAnsi="Arial" w:cs="Arial"/>
                <w:b/>
                <w:i/>
                <w:sz w:val="16"/>
                <w:szCs w:val="16"/>
              </w:rPr>
            </w:pPr>
            <w:r>
              <w:rPr>
                <w:rFonts w:ascii="Arial" w:hAnsi="Arial" w:cs="Arial"/>
                <w:b/>
                <w:i/>
                <w:sz w:val="16"/>
                <w:szCs w:val="16"/>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435586">
            <w:pPr>
              <w:pStyle w:val="NoSpacing"/>
              <w:jc w:val="center"/>
              <w:rPr>
                <w:rFonts w:ascii="Arial" w:hAnsi="Arial" w:cs="Arial"/>
                <w:b/>
                <w:i/>
                <w:sz w:val="16"/>
                <w:szCs w:val="16"/>
              </w:rPr>
            </w:pPr>
            <w:r>
              <w:rPr>
                <w:rFonts w:ascii="Arial" w:hAnsi="Arial" w:cs="Arial"/>
                <w:b/>
                <w:i/>
                <w:sz w:val="16"/>
                <w:szCs w:val="16"/>
              </w:rPr>
              <w:t>2</w:t>
            </w: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435586">
            <w:pPr>
              <w:pStyle w:val="NoSpacing"/>
              <w:jc w:val="center"/>
              <w:rPr>
                <w:rFonts w:ascii="Arial" w:hAnsi="Arial" w:cs="Arial"/>
                <w:b/>
                <w:i/>
                <w:sz w:val="16"/>
                <w:szCs w:val="16"/>
              </w:rPr>
            </w:pPr>
            <w:r>
              <w:rPr>
                <w:rFonts w:ascii="Arial" w:hAnsi="Arial" w:cs="Arial"/>
                <w:b/>
                <w:i/>
                <w:sz w:val="16"/>
                <w:szCs w:val="16"/>
              </w:rPr>
              <w:t>1</w:t>
            </w:r>
          </w:p>
        </w:tc>
      </w:tr>
      <w:tr w:rsidR="00D00CC3" w:rsidTr="00435586">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D00CC3">
            <w:pPr>
              <w:pStyle w:val="NoSpacing"/>
              <w:numPr>
                <w:ilvl w:val="1"/>
                <w:numId w:val="43"/>
              </w:numPr>
              <w:ind w:left="432"/>
              <w:rPr>
                <w:rFonts w:ascii="Arial" w:hAnsi="Arial" w:cs="Arial"/>
                <w:sz w:val="16"/>
                <w:szCs w:val="16"/>
              </w:rPr>
            </w:pPr>
            <w:r>
              <w:rPr>
                <w:rFonts w:ascii="Arial" w:hAnsi="Arial" w:cs="Arial"/>
                <w:sz w:val="16"/>
                <w:szCs w:val="16"/>
              </w:rPr>
              <w:t xml:space="preserve">The organization has initiated (or has a continuing program) that benefits a community outside the University. </w:t>
            </w:r>
          </w:p>
        </w:tc>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r>
      <w:tr w:rsidR="00D00CC3" w:rsidTr="00435586">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D00CC3">
            <w:pPr>
              <w:pStyle w:val="NoSpacing"/>
              <w:numPr>
                <w:ilvl w:val="1"/>
                <w:numId w:val="43"/>
              </w:numPr>
              <w:ind w:left="432"/>
              <w:rPr>
                <w:rFonts w:ascii="Arial" w:hAnsi="Arial" w:cs="Arial"/>
                <w:sz w:val="16"/>
                <w:szCs w:val="16"/>
              </w:rPr>
            </w:pPr>
            <w:r>
              <w:rPr>
                <w:rFonts w:ascii="Arial" w:hAnsi="Arial" w:cs="Arial"/>
                <w:sz w:val="16"/>
                <w:szCs w:val="16"/>
              </w:rPr>
              <w:t xml:space="preserve">The organization is able to mobilize the society by taking partnerships with either private or public sectors. </w:t>
            </w:r>
            <w:r>
              <w:rPr>
                <w:rFonts w:ascii="Arial" w:hAnsi="Arial" w:cs="Arial"/>
                <w:i/>
                <w:sz w:val="16"/>
                <w:szCs w:val="16"/>
              </w:rPr>
              <w:t>(This may come in a form of partnership with either a barangay unit or a private company.)</w:t>
            </w:r>
          </w:p>
        </w:tc>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ind w:left="360"/>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r>
      <w:tr w:rsidR="00D00CC3" w:rsidTr="00435586">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D00CC3">
            <w:pPr>
              <w:pStyle w:val="NoSpacing"/>
              <w:numPr>
                <w:ilvl w:val="1"/>
                <w:numId w:val="43"/>
              </w:numPr>
              <w:ind w:left="432"/>
              <w:rPr>
                <w:rFonts w:ascii="Arial" w:hAnsi="Arial" w:cs="Arial"/>
                <w:sz w:val="16"/>
                <w:szCs w:val="16"/>
              </w:rPr>
            </w:pPr>
            <w:r>
              <w:rPr>
                <w:rFonts w:ascii="Arial" w:hAnsi="Arial" w:cs="Arial"/>
                <w:sz w:val="16"/>
                <w:szCs w:val="16"/>
              </w:rPr>
              <w:t>The projects of the organization under this category are related to the discipline, cause, or advocacy of the organization.</w:t>
            </w:r>
          </w:p>
        </w:tc>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ind w:left="360"/>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p w:rsidR="00D00CC3" w:rsidRDefault="00D00CC3" w:rsidP="00435586">
            <w:pPr>
              <w:pStyle w:val="NoSpacing"/>
              <w:jc w:val="center"/>
              <w:rPr>
                <w:rFonts w:ascii="Arial" w:hAnsi="Arial" w:cs="Arial"/>
                <w:sz w:val="16"/>
                <w:szCs w:val="16"/>
              </w:rPr>
            </w:pPr>
          </w:p>
        </w:tc>
      </w:tr>
      <w:tr w:rsidR="00D00CC3" w:rsidTr="00435586">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CC3" w:rsidRDefault="00D00CC3" w:rsidP="00D00CC3">
            <w:pPr>
              <w:pStyle w:val="NoSpacing"/>
              <w:numPr>
                <w:ilvl w:val="1"/>
                <w:numId w:val="43"/>
              </w:numPr>
              <w:ind w:left="432"/>
              <w:rPr>
                <w:rFonts w:ascii="Arial" w:hAnsi="Arial" w:cs="Arial"/>
                <w:sz w:val="16"/>
                <w:szCs w:val="16"/>
              </w:rPr>
            </w:pPr>
            <w:r>
              <w:rPr>
                <w:rFonts w:ascii="Arial" w:hAnsi="Arial" w:cs="Arial"/>
                <w:sz w:val="16"/>
                <w:szCs w:val="16"/>
              </w:rPr>
              <w:t xml:space="preserve">In general, the community projects of the organization created significant impact to the community outside the University. </w:t>
            </w:r>
          </w:p>
        </w:tc>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C3" w:rsidRDefault="00D00CC3" w:rsidP="00435586">
            <w:pPr>
              <w:pStyle w:val="NoSpacing"/>
              <w:jc w:val="center"/>
              <w:rPr>
                <w:rFonts w:ascii="Arial" w:hAnsi="Arial" w:cs="Arial"/>
                <w:sz w:val="16"/>
                <w:szCs w:val="16"/>
              </w:rPr>
            </w:pPr>
          </w:p>
        </w:tc>
      </w:tr>
    </w:tbl>
    <w:p w:rsidR="00D00CC3" w:rsidRDefault="00D00CC3" w:rsidP="00D00CC3">
      <w:pPr>
        <w:pStyle w:val="NoSpacing"/>
        <w:rPr>
          <w:rFonts w:ascii="Arial" w:hAnsi="Arial" w:cs="Arial"/>
          <w:sz w:val="16"/>
          <w:szCs w:val="16"/>
        </w:rPr>
      </w:pPr>
    </w:p>
    <w:p w:rsidR="00D00CC3" w:rsidRDefault="00D00CC3" w:rsidP="00D00CC3">
      <w:pPr>
        <w:pStyle w:val="NoSpacing"/>
        <w:rPr>
          <w:rFonts w:ascii="Arial" w:hAnsi="Arial" w:cs="Arial"/>
          <w:b/>
          <w:sz w:val="16"/>
          <w:szCs w:val="16"/>
        </w:rPr>
      </w:pPr>
    </w:p>
    <w:p w:rsidR="00BC5235" w:rsidRDefault="00D00CC3" w:rsidP="00D00CC3">
      <w:pPr>
        <w:pStyle w:val="NoSpacing"/>
        <w:rPr>
          <w:rFonts w:ascii="Arial" w:hAnsi="Arial" w:cs="Arial"/>
          <w:i/>
          <w:sz w:val="16"/>
          <w:szCs w:val="16"/>
        </w:rPr>
      </w:pPr>
      <w:r w:rsidRPr="00EB64CF">
        <w:rPr>
          <w:rFonts w:ascii="Arial" w:hAnsi="Arial" w:cs="Arial"/>
          <w:b/>
          <w:sz w:val="16"/>
          <w:szCs w:val="16"/>
        </w:rPr>
        <w:t>General comment about your organization:</w:t>
      </w:r>
      <w:r w:rsidRPr="00E402A0">
        <w:rPr>
          <w:rFonts w:ascii="Arial" w:hAnsi="Arial" w:cs="Arial"/>
          <w:i/>
          <w:sz w:val="16"/>
          <w:szCs w:val="16"/>
        </w:rPr>
        <w:t xml:space="preserve"> </w:t>
      </w:r>
      <w:r w:rsidRPr="00CA7268">
        <w:rPr>
          <w:rFonts w:ascii="Arial" w:hAnsi="Arial" w:cs="Arial"/>
          <w:i/>
          <w:sz w:val="16"/>
          <w:szCs w:val="16"/>
        </w:rPr>
        <w:t>You may write</w:t>
      </w:r>
      <w:r w:rsidR="00BC5235">
        <w:rPr>
          <w:rFonts w:ascii="Arial" w:hAnsi="Arial" w:cs="Arial"/>
          <w:i/>
          <w:sz w:val="16"/>
          <w:szCs w:val="16"/>
        </w:rPr>
        <w:t xml:space="preserve"> here your general assessment on</w:t>
      </w:r>
      <w:r w:rsidRPr="00CA7268">
        <w:rPr>
          <w:rFonts w:ascii="Arial" w:hAnsi="Arial" w:cs="Arial"/>
          <w:i/>
          <w:sz w:val="16"/>
          <w:szCs w:val="16"/>
        </w:rPr>
        <w:t xml:space="preserve"> the performance of the </w:t>
      </w:r>
      <w:r>
        <w:rPr>
          <w:rFonts w:ascii="Arial" w:hAnsi="Arial" w:cs="Arial"/>
          <w:i/>
          <w:sz w:val="16"/>
          <w:szCs w:val="16"/>
        </w:rPr>
        <w:t>officers</w:t>
      </w:r>
      <w:r w:rsidRPr="00CA7268">
        <w:rPr>
          <w:rFonts w:ascii="Arial" w:hAnsi="Arial" w:cs="Arial"/>
          <w:i/>
          <w:sz w:val="16"/>
          <w:szCs w:val="16"/>
        </w:rPr>
        <w:t xml:space="preserve"> or recommendations for the </w:t>
      </w:r>
      <w:r>
        <w:rPr>
          <w:rFonts w:ascii="Arial" w:hAnsi="Arial" w:cs="Arial"/>
          <w:i/>
          <w:sz w:val="16"/>
          <w:szCs w:val="16"/>
        </w:rPr>
        <w:t>improvement of the organization.</w:t>
      </w:r>
      <w:r w:rsidR="00BC5235">
        <w:rPr>
          <w:rFonts w:ascii="Arial" w:hAnsi="Arial" w:cs="Arial"/>
          <w:i/>
          <w:sz w:val="16"/>
          <w:szCs w:val="16"/>
        </w:rPr>
        <w:t xml:space="preserve"> This will be given to them as a form of feedback. </w:t>
      </w:r>
    </w:p>
    <w:p w:rsidR="00D00CC3" w:rsidRDefault="00D00CC3" w:rsidP="00D00CC3">
      <w:pPr>
        <w:pStyle w:val="NoSpacing"/>
        <w:rPr>
          <w:rFonts w:ascii="Arial" w:hAnsi="Arial" w:cs="Arial"/>
          <w:sz w:val="16"/>
          <w:szCs w:val="16"/>
        </w:rPr>
      </w:pPr>
      <w:r>
        <w:rPr>
          <w:rFonts w:ascii="Arial" w:hAnsi="Arial" w:cs="Arial"/>
          <w:i/>
          <w:sz w:val="16"/>
          <w:szCs w:val="16"/>
        </w:rPr>
        <w:t xml:space="preserve"> </w:t>
      </w:r>
    </w:p>
    <w:p w:rsidR="00D00CC3" w:rsidRDefault="00D00CC3" w:rsidP="00D00CC3">
      <w:pPr>
        <w:pStyle w:val="NoSpacing"/>
        <w:rPr>
          <w:rFonts w:ascii="Arial" w:hAnsi="Arial" w:cs="Arial"/>
          <w:sz w:val="16"/>
          <w:szCs w:val="16"/>
        </w:rPr>
      </w:pPr>
      <w:r>
        <w:rPr>
          <w:rFonts w:ascii="Arial" w:hAnsi="Arial" w:cs="Arial"/>
          <w:sz w:val="16"/>
          <w:szCs w:val="16"/>
        </w:rPr>
        <w:t>_________________________________________________________________________________________________________________</w:t>
      </w:r>
    </w:p>
    <w:p w:rsidR="00D00CC3" w:rsidRDefault="00D00CC3" w:rsidP="00D00CC3">
      <w:pPr>
        <w:pStyle w:val="NoSpacing"/>
        <w:rPr>
          <w:rFonts w:ascii="Arial" w:hAnsi="Arial" w:cs="Arial"/>
          <w:sz w:val="16"/>
          <w:szCs w:val="16"/>
        </w:rPr>
      </w:pPr>
      <w:r>
        <w:rPr>
          <w:rFonts w:ascii="Arial" w:hAnsi="Arial" w:cs="Arial"/>
          <w:sz w:val="16"/>
          <w:szCs w:val="16"/>
        </w:rPr>
        <w:t>_________________________________________________________________________________________________________________</w:t>
      </w:r>
    </w:p>
    <w:p w:rsidR="00D00CC3" w:rsidRDefault="00D00CC3" w:rsidP="00D00CC3">
      <w:pPr>
        <w:pStyle w:val="NoSpacing"/>
        <w:rPr>
          <w:rFonts w:ascii="Arial" w:hAnsi="Arial" w:cs="Arial"/>
          <w:sz w:val="16"/>
          <w:szCs w:val="16"/>
        </w:rPr>
      </w:pPr>
      <w:r>
        <w:rPr>
          <w:rFonts w:ascii="Arial" w:hAnsi="Arial" w:cs="Arial"/>
          <w:sz w:val="16"/>
          <w:szCs w:val="16"/>
        </w:rPr>
        <w:t>_________________________________________________________________________________________________________________</w:t>
      </w:r>
    </w:p>
    <w:p w:rsidR="00D00CC3" w:rsidRPr="00E402A0" w:rsidRDefault="00D00CC3" w:rsidP="00D00CC3">
      <w:pPr>
        <w:pStyle w:val="NoSpacing"/>
        <w:rPr>
          <w:rFonts w:ascii="Arial" w:hAnsi="Arial" w:cs="Arial"/>
          <w:sz w:val="16"/>
          <w:szCs w:val="16"/>
        </w:rPr>
      </w:pPr>
      <w:r>
        <w:rPr>
          <w:rFonts w:ascii="Arial" w:hAnsi="Arial" w:cs="Arial"/>
          <w:sz w:val="16"/>
          <w:szCs w:val="16"/>
        </w:rPr>
        <w:t>_________________________________________________________________________________________________________________</w:t>
      </w:r>
    </w:p>
    <w:p w:rsidR="00D00CC3" w:rsidRPr="00E402A0" w:rsidRDefault="00D00CC3" w:rsidP="00D00CC3">
      <w:pPr>
        <w:pStyle w:val="NoSpacing"/>
        <w:rPr>
          <w:rFonts w:ascii="Arial" w:hAnsi="Arial" w:cs="Arial"/>
          <w:sz w:val="16"/>
          <w:szCs w:val="16"/>
        </w:rPr>
      </w:pPr>
      <w:r>
        <w:rPr>
          <w:rFonts w:ascii="Arial" w:hAnsi="Arial" w:cs="Arial"/>
          <w:sz w:val="16"/>
          <w:szCs w:val="16"/>
        </w:rPr>
        <w:t>_________________________________________________________________________________________________________________</w:t>
      </w:r>
    </w:p>
    <w:p w:rsidR="00BC5235" w:rsidRDefault="00BC5235" w:rsidP="00D00CC3">
      <w:pPr>
        <w:pStyle w:val="NoSpacing"/>
        <w:jc w:val="center"/>
        <w:rPr>
          <w:rFonts w:ascii="Arial" w:hAnsi="Arial" w:cs="Arial"/>
          <w:b/>
          <w:sz w:val="16"/>
          <w:szCs w:val="16"/>
        </w:rPr>
      </w:pPr>
    </w:p>
    <w:p w:rsidR="00BC5235" w:rsidRDefault="00BC5235" w:rsidP="00D00CC3">
      <w:pPr>
        <w:pStyle w:val="NoSpacing"/>
        <w:jc w:val="center"/>
        <w:rPr>
          <w:rFonts w:ascii="Arial" w:hAnsi="Arial" w:cs="Arial"/>
          <w:b/>
          <w:sz w:val="16"/>
          <w:szCs w:val="16"/>
        </w:rPr>
      </w:pPr>
    </w:p>
    <w:p w:rsidR="00D00CC3" w:rsidRDefault="00D00CC3" w:rsidP="00D00CC3">
      <w:pPr>
        <w:pStyle w:val="NoSpacing"/>
        <w:jc w:val="center"/>
        <w:rPr>
          <w:rFonts w:ascii="Arial" w:hAnsi="Arial" w:cs="Arial"/>
          <w:b/>
          <w:i/>
          <w:sz w:val="16"/>
          <w:szCs w:val="16"/>
        </w:rPr>
      </w:pPr>
      <w:r>
        <w:rPr>
          <w:rFonts w:ascii="Arial" w:hAnsi="Arial" w:cs="Arial"/>
          <w:b/>
          <w:sz w:val="16"/>
          <w:szCs w:val="16"/>
        </w:rPr>
        <w:t>-</w:t>
      </w:r>
      <w:r w:rsidRPr="00531041">
        <w:rPr>
          <w:rFonts w:ascii="Arial" w:hAnsi="Arial" w:cs="Arial"/>
          <w:b/>
          <w:sz w:val="16"/>
          <w:szCs w:val="16"/>
        </w:rPr>
        <w:t xml:space="preserve">-- </w:t>
      </w:r>
      <w:r>
        <w:rPr>
          <w:rFonts w:ascii="Arial" w:hAnsi="Arial" w:cs="Arial"/>
          <w:b/>
          <w:i/>
          <w:sz w:val="16"/>
          <w:szCs w:val="16"/>
        </w:rPr>
        <w:t>Evaluation ends here. ---</w:t>
      </w:r>
    </w:p>
    <w:p w:rsidR="00D00CC3" w:rsidRDefault="00D00CC3" w:rsidP="00D00CC3">
      <w:pPr>
        <w:pStyle w:val="NoSpacing"/>
        <w:jc w:val="center"/>
        <w:rPr>
          <w:rFonts w:ascii="Arial" w:hAnsi="Arial" w:cs="Arial"/>
          <w:b/>
          <w:i/>
          <w:sz w:val="16"/>
          <w:szCs w:val="16"/>
        </w:rPr>
      </w:pPr>
    </w:p>
    <w:p w:rsidR="00D00CC3" w:rsidRDefault="00D00CC3" w:rsidP="00D00CC3">
      <w:pPr>
        <w:pStyle w:val="NoSpacing"/>
        <w:jc w:val="center"/>
        <w:rPr>
          <w:rFonts w:ascii="Arial" w:hAnsi="Arial" w:cs="Arial"/>
          <w:i/>
          <w:sz w:val="16"/>
          <w:szCs w:val="16"/>
        </w:rPr>
      </w:pPr>
      <w:r>
        <w:rPr>
          <w:rFonts w:ascii="Arial" w:hAnsi="Arial" w:cs="Arial"/>
          <w:i/>
          <w:sz w:val="16"/>
          <w:szCs w:val="16"/>
        </w:rPr>
        <w:t xml:space="preserve">Thank you very much for your time and effort in filling-out this form. </w:t>
      </w:r>
    </w:p>
    <w:p w:rsidR="00D00CC3" w:rsidRDefault="00D00CC3" w:rsidP="00D00CC3">
      <w:pPr>
        <w:pStyle w:val="NoSpacing"/>
        <w:jc w:val="center"/>
        <w:rPr>
          <w:rFonts w:ascii="Arial" w:hAnsi="Arial" w:cs="Arial"/>
          <w:i/>
          <w:sz w:val="16"/>
          <w:szCs w:val="16"/>
        </w:rPr>
      </w:pPr>
      <w:r>
        <w:rPr>
          <w:rFonts w:ascii="Arial" w:hAnsi="Arial" w:cs="Arial"/>
          <w:i/>
          <w:sz w:val="16"/>
          <w:szCs w:val="16"/>
        </w:rPr>
        <w:t xml:space="preserve">Your honest and objective evaluation will greatly contribute to our effort in helping your organization become better and be more effective. </w:t>
      </w:r>
    </w:p>
    <w:p w:rsidR="00D00CC3" w:rsidRDefault="00D00CC3" w:rsidP="00D00CC3">
      <w:pPr>
        <w:pStyle w:val="NoSpacing"/>
        <w:jc w:val="center"/>
        <w:rPr>
          <w:rFonts w:ascii="Arial" w:hAnsi="Arial" w:cs="Arial"/>
          <w:i/>
          <w:sz w:val="16"/>
          <w:szCs w:val="16"/>
        </w:rPr>
      </w:pPr>
    </w:p>
    <w:p w:rsidR="00D00CC3" w:rsidRDefault="00D00CC3" w:rsidP="00D00CC3">
      <w:pPr>
        <w:pStyle w:val="NoSpacing"/>
        <w:jc w:val="center"/>
        <w:rPr>
          <w:rFonts w:ascii="Arial" w:hAnsi="Arial" w:cs="Arial"/>
          <w:i/>
          <w:sz w:val="16"/>
          <w:szCs w:val="16"/>
        </w:rPr>
      </w:pPr>
      <w:r>
        <w:rPr>
          <w:rFonts w:ascii="Arial" w:hAnsi="Arial" w:cs="Arial"/>
          <w:i/>
          <w:sz w:val="16"/>
          <w:szCs w:val="16"/>
        </w:rPr>
        <w:t>Please return accomplished form to your organization.</w:t>
      </w:r>
    </w:p>
    <w:p w:rsidR="00D00CC3" w:rsidRDefault="00D00CC3" w:rsidP="00D00CC3">
      <w:pPr>
        <w:pStyle w:val="NoSpacing"/>
        <w:jc w:val="center"/>
        <w:rPr>
          <w:rFonts w:ascii="Arial" w:hAnsi="Arial" w:cs="Arial"/>
          <w:i/>
          <w:sz w:val="16"/>
          <w:szCs w:val="16"/>
        </w:rPr>
      </w:pPr>
      <w:r>
        <w:rPr>
          <w:rFonts w:ascii="Arial" w:hAnsi="Arial" w:cs="Arial"/>
          <w:i/>
          <w:sz w:val="16"/>
          <w:szCs w:val="16"/>
        </w:rPr>
        <w:t>The rating generated through this survey will be used for this year’s Magis Awards.</w:t>
      </w:r>
    </w:p>
    <w:p w:rsidR="00D00CC3" w:rsidRDefault="00D00CC3" w:rsidP="00D00CC3">
      <w:pPr>
        <w:pStyle w:val="NoSpacing"/>
        <w:jc w:val="center"/>
        <w:rPr>
          <w:rFonts w:ascii="Arial" w:hAnsi="Arial" w:cs="Arial"/>
          <w:i/>
          <w:sz w:val="16"/>
          <w:szCs w:val="16"/>
        </w:rPr>
      </w:pPr>
    </w:p>
    <w:p w:rsidR="0096450A" w:rsidRDefault="0096450A" w:rsidP="00BC5235">
      <w:pPr>
        <w:pStyle w:val="NoSpacing"/>
        <w:rPr>
          <w:rFonts w:ascii="Arial" w:hAnsi="Arial" w:cs="Arial"/>
          <w:i/>
          <w:sz w:val="16"/>
          <w:szCs w:val="16"/>
        </w:rPr>
      </w:pPr>
    </w:p>
    <w:p w:rsidR="00D00CC3" w:rsidRDefault="00D00CC3" w:rsidP="00D00CC3">
      <w:pPr>
        <w:pStyle w:val="NoSpacing"/>
        <w:jc w:val="center"/>
        <w:rPr>
          <w:rFonts w:ascii="Arial" w:hAnsi="Arial" w:cs="Arial"/>
          <w:i/>
          <w:sz w:val="16"/>
          <w:szCs w:val="16"/>
        </w:rPr>
      </w:pPr>
    </w:p>
    <w:tbl>
      <w:tblPr>
        <w:tblStyle w:val="TableGrid"/>
        <w:tblW w:w="0" w:type="auto"/>
        <w:tblLook w:val="04A0" w:firstRow="1" w:lastRow="0" w:firstColumn="1" w:lastColumn="0" w:noHBand="0" w:noVBand="1"/>
      </w:tblPr>
      <w:tblGrid>
        <w:gridCol w:w="5058"/>
        <w:gridCol w:w="5130"/>
      </w:tblGrid>
      <w:tr w:rsidR="00BC5235" w:rsidTr="00547D61">
        <w:tc>
          <w:tcPr>
            <w:tcW w:w="5058" w:type="dxa"/>
          </w:tcPr>
          <w:p w:rsidR="00BC5235" w:rsidRDefault="00BC5235" w:rsidP="00547D61">
            <w:pPr>
              <w:pStyle w:val="NoSpacing"/>
              <w:jc w:val="both"/>
              <w:rPr>
                <w:rFonts w:ascii="Arial" w:hAnsi="Arial" w:cs="Arial"/>
                <w:b/>
                <w:i/>
                <w:sz w:val="16"/>
                <w:szCs w:val="16"/>
              </w:rPr>
            </w:pPr>
          </w:p>
          <w:p w:rsidR="00BC5235" w:rsidRPr="00531041" w:rsidRDefault="00BC5235" w:rsidP="00547D61">
            <w:pPr>
              <w:pStyle w:val="NoSpacing"/>
              <w:jc w:val="both"/>
              <w:rPr>
                <w:rFonts w:ascii="Arial" w:hAnsi="Arial" w:cs="Arial"/>
                <w:b/>
                <w:i/>
                <w:sz w:val="16"/>
                <w:szCs w:val="16"/>
              </w:rPr>
            </w:pPr>
            <w:r w:rsidRPr="00531041">
              <w:rPr>
                <w:rFonts w:ascii="Arial" w:hAnsi="Arial" w:cs="Arial"/>
                <w:b/>
                <w:i/>
                <w:sz w:val="16"/>
                <w:szCs w:val="16"/>
              </w:rPr>
              <w:t>Note:</w:t>
            </w:r>
          </w:p>
          <w:p w:rsidR="00BC5235" w:rsidRDefault="00BC5235" w:rsidP="00547D61">
            <w:pPr>
              <w:pStyle w:val="NoSpacing"/>
              <w:rPr>
                <w:rFonts w:ascii="Arial" w:hAnsi="Arial" w:cs="Arial"/>
                <w:sz w:val="16"/>
                <w:szCs w:val="16"/>
              </w:rPr>
            </w:pPr>
            <w:r w:rsidRPr="00531041">
              <w:rPr>
                <w:rFonts w:ascii="Arial" w:hAnsi="Arial" w:cs="Arial"/>
                <w:sz w:val="16"/>
                <w:szCs w:val="16"/>
              </w:rPr>
              <w:t xml:space="preserve">This </w:t>
            </w:r>
            <w:r>
              <w:rPr>
                <w:rFonts w:ascii="Arial" w:hAnsi="Arial" w:cs="Arial"/>
                <w:sz w:val="16"/>
                <w:szCs w:val="16"/>
              </w:rPr>
              <w:t>evaluation system uses multiple perspectives in assessing the efficacy of student organizations on campus. The following are the five components comprising this system:</w:t>
            </w:r>
          </w:p>
          <w:p w:rsidR="00BC5235" w:rsidRDefault="00BC5235" w:rsidP="00547D61">
            <w:pPr>
              <w:pStyle w:val="NoSpacing"/>
              <w:rPr>
                <w:rFonts w:ascii="Arial" w:hAnsi="Arial" w:cs="Arial"/>
                <w:sz w:val="16"/>
                <w:szCs w:val="16"/>
              </w:rPr>
            </w:pPr>
          </w:p>
          <w:p w:rsidR="00BC5235" w:rsidRPr="00300DBB" w:rsidRDefault="00BC5235" w:rsidP="00547D61">
            <w:pPr>
              <w:pStyle w:val="NoSpacing"/>
              <w:rPr>
                <w:rFonts w:ascii="Arial" w:hAnsi="Arial" w:cs="Arial"/>
                <w:sz w:val="16"/>
                <w:szCs w:val="16"/>
              </w:rPr>
            </w:pPr>
            <w:r w:rsidRPr="00300DBB">
              <w:rPr>
                <w:rFonts w:ascii="Arial" w:hAnsi="Arial" w:cs="Arial"/>
                <w:sz w:val="16"/>
                <w:szCs w:val="16"/>
              </w:rPr>
              <w:t xml:space="preserve">A. Organization Officers           </w:t>
            </w:r>
          </w:p>
          <w:p w:rsidR="00BC5235" w:rsidRDefault="00BC5235" w:rsidP="00547D61">
            <w:pPr>
              <w:pStyle w:val="NoSpacing"/>
              <w:rPr>
                <w:rFonts w:ascii="Arial" w:hAnsi="Arial" w:cs="Arial"/>
                <w:sz w:val="16"/>
                <w:szCs w:val="16"/>
              </w:rPr>
            </w:pPr>
            <w:r>
              <w:rPr>
                <w:rFonts w:ascii="Arial" w:hAnsi="Arial" w:cs="Arial"/>
                <w:sz w:val="16"/>
                <w:szCs w:val="16"/>
              </w:rPr>
              <w:t xml:space="preserve">B. Organization Members </w:t>
            </w:r>
          </w:p>
          <w:p w:rsidR="00BC5235" w:rsidRDefault="00BC5235" w:rsidP="00547D61">
            <w:pPr>
              <w:pStyle w:val="NoSpacing"/>
              <w:rPr>
                <w:rFonts w:ascii="Arial" w:hAnsi="Arial" w:cs="Arial"/>
                <w:sz w:val="16"/>
                <w:szCs w:val="16"/>
              </w:rPr>
            </w:pPr>
            <w:r>
              <w:rPr>
                <w:rFonts w:ascii="Arial" w:hAnsi="Arial" w:cs="Arial"/>
                <w:sz w:val="16"/>
                <w:szCs w:val="16"/>
              </w:rPr>
              <w:t>C. CSG/ College Councils</w:t>
            </w:r>
          </w:p>
          <w:p w:rsidR="00BC5235" w:rsidRDefault="00BC5235" w:rsidP="00547D61">
            <w:pPr>
              <w:pStyle w:val="NoSpacing"/>
              <w:rPr>
                <w:rFonts w:ascii="Arial" w:hAnsi="Arial" w:cs="Arial"/>
                <w:sz w:val="16"/>
                <w:szCs w:val="16"/>
              </w:rPr>
            </w:pPr>
            <w:r>
              <w:rPr>
                <w:rFonts w:ascii="Arial" w:hAnsi="Arial" w:cs="Arial"/>
                <w:sz w:val="16"/>
                <w:szCs w:val="16"/>
              </w:rPr>
              <w:t>D. Moderator</w:t>
            </w:r>
          </w:p>
          <w:p w:rsidR="00BC5235" w:rsidRDefault="00BC5235" w:rsidP="00547D61">
            <w:pPr>
              <w:pStyle w:val="NoSpacing"/>
              <w:rPr>
                <w:rFonts w:ascii="Arial" w:hAnsi="Arial" w:cs="Arial"/>
                <w:sz w:val="16"/>
                <w:szCs w:val="16"/>
              </w:rPr>
            </w:pPr>
            <w:r>
              <w:rPr>
                <w:rFonts w:ascii="Arial" w:hAnsi="Arial" w:cs="Arial"/>
                <w:sz w:val="16"/>
                <w:szCs w:val="16"/>
              </w:rPr>
              <w:t xml:space="preserve">E. RRC </w:t>
            </w:r>
          </w:p>
          <w:p w:rsidR="00BC5235" w:rsidRDefault="00BC5235" w:rsidP="00547D61">
            <w:pPr>
              <w:pStyle w:val="NoSpacing"/>
              <w:rPr>
                <w:rFonts w:ascii="Arial" w:hAnsi="Arial" w:cs="Arial"/>
                <w:sz w:val="16"/>
                <w:szCs w:val="16"/>
              </w:rPr>
            </w:pPr>
          </w:p>
          <w:p w:rsidR="00BC5235" w:rsidRDefault="00BC5235" w:rsidP="00547D61">
            <w:pPr>
              <w:pStyle w:val="NoSpacing"/>
              <w:rPr>
                <w:rFonts w:ascii="Arial" w:hAnsi="Arial" w:cs="Arial"/>
                <w:sz w:val="16"/>
                <w:szCs w:val="16"/>
              </w:rPr>
            </w:pPr>
            <w:r>
              <w:rPr>
                <w:rFonts w:ascii="Arial" w:hAnsi="Arial" w:cs="Arial"/>
                <w:sz w:val="16"/>
                <w:szCs w:val="16"/>
              </w:rPr>
              <w:t>Student organizations are evaluated based on three areas:</w:t>
            </w:r>
          </w:p>
          <w:p w:rsidR="00BC5235" w:rsidRDefault="00BC5235" w:rsidP="00547D61">
            <w:pPr>
              <w:pStyle w:val="NoSpacing"/>
              <w:rPr>
                <w:rFonts w:ascii="Arial" w:hAnsi="Arial" w:cs="Arial"/>
                <w:sz w:val="16"/>
                <w:szCs w:val="16"/>
              </w:rPr>
            </w:pPr>
            <w:r>
              <w:rPr>
                <w:rFonts w:ascii="Arial" w:hAnsi="Arial" w:cs="Arial"/>
                <w:sz w:val="16"/>
                <w:szCs w:val="16"/>
              </w:rPr>
              <w:t xml:space="preserve">1. Organizational Development (30%) </w:t>
            </w:r>
          </w:p>
          <w:p w:rsidR="00BC5235" w:rsidRDefault="00BC5235" w:rsidP="00547D61">
            <w:pPr>
              <w:pStyle w:val="NoSpacing"/>
              <w:rPr>
                <w:rFonts w:ascii="Arial" w:hAnsi="Arial" w:cs="Arial"/>
                <w:sz w:val="16"/>
                <w:szCs w:val="16"/>
              </w:rPr>
            </w:pPr>
            <w:r>
              <w:rPr>
                <w:rFonts w:ascii="Arial" w:hAnsi="Arial" w:cs="Arial"/>
                <w:sz w:val="16"/>
                <w:szCs w:val="16"/>
              </w:rPr>
              <w:t>2. Student Welfare (30%)</w:t>
            </w:r>
          </w:p>
          <w:p w:rsidR="00BC5235" w:rsidRDefault="00BC5235" w:rsidP="00547D61">
            <w:pPr>
              <w:pStyle w:val="NoSpacing"/>
              <w:rPr>
                <w:rFonts w:ascii="Arial" w:hAnsi="Arial" w:cs="Arial"/>
                <w:sz w:val="16"/>
                <w:szCs w:val="16"/>
              </w:rPr>
            </w:pPr>
            <w:r>
              <w:rPr>
                <w:rFonts w:ascii="Arial" w:hAnsi="Arial" w:cs="Arial"/>
                <w:sz w:val="16"/>
                <w:szCs w:val="16"/>
              </w:rPr>
              <w:t xml:space="preserve">3. Involvement in the Community (40%) </w:t>
            </w:r>
          </w:p>
          <w:p w:rsidR="00BC5235" w:rsidRDefault="00BC5235" w:rsidP="00547D61">
            <w:pPr>
              <w:pStyle w:val="NoSpacing"/>
              <w:rPr>
                <w:rFonts w:ascii="Arial" w:hAnsi="Arial" w:cs="Arial"/>
                <w:sz w:val="16"/>
                <w:szCs w:val="16"/>
              </w:rPr>
            </w:pPr>
          </w:p>
          <w:p w:rsidR="00BC5235" w:rsidRDefault="00BC5235" w:rsidP="00547D61">
            <w:pPr>
              <w:pStyle w:val="NoSpacing"/>
              <w:rPr>
                <w:rFonts w:ascii="Arial" w:hAnsi="Arial" w:cs="Arial"/>
                <w:sz w:val="16"/>
                <w:szCs w:val="16"/>
              </w:rPr>
            </w:pPr>
            <w:r>
              <w:rPr>
                <w:rFonts w:ascii="Arial" w:hAnsi="Arial" w:cs="Arial"/>
                <w:sz w:val="16"/>
                <w:szCs w:val="16"/>
              </w:rPr>
              <w:t xml:space="preserve">The partial rating for each area is derived by dividing the raw score earned by the organization and the possible perfect score. The quotient is multiplied by 100 in order to get the percentage. The product is further multiplied by the weight assigned for the particular area. To get the final rating, the partial ratings generated for each area are being added.   </w:t>
            </w:r>
          </w:p>
          <w:p w:rsidR="00BC5235" w:rsidRDefault="00BC5235" w:rsidP="00547D61">
            <w:pPr>
              <w:pStyle w:val="NoSpacing"/>
              <w:jc w:val="center"/>
              <w:rPr>
                <w:rFonts w:ascii="Arial" w:hAnsi="Arial" w:cs="Arial"/>
                <w:sz w:val="16"/>
                <w:szCs w:val="16"/>
              </w:rPr>
            </w:pPr>
            <w:r>
              <w:rPr>
                <w:rFonts w:ascii="Arial" w:hAnsi="Arial" w:cs="Arial"/>
                <w:sz w:val="16"/>
                <w:szCs w:val="16"/>
              </w:rPr>
              <w:t>---</w:t>
            </w:r>
          </w:p>
          <w:p w:rsidR="00BC5235" w:rsidRDefault="00BC5235" w:rsidP="00547D61">
            <w:pPr>
              <w:pStyle w:val="NoSpacing"/>
              <w:jc w:val="center"/>
              <w:rPr>
                <w:rFonts w:ascii="Arial" w:hAnsi="Arial" w:cs="Arial"/>
                <w:sz w:val="16"/>
                <w:szCs w:val="16"/>
              </w:rPr>
            </w:pPr>
          </w:p>
          <w:p w:rsidR="00BC5235" w:rsidRPr="000A272B" w:rsidRDefault="00BC5235" w:rsidP="00547D61">
            <w:pPr>
              <w:pStyle w:val="NoSpacing"/>
              <w:rPr>
                <w:rFonts w:ascii="Arial" w:hAnsi="Arial" w:cs="Arial"/>
                <w:i/>
                <w:sz w:val="16"/>
                <w:szCs w:val="16"/>
              </w:rPr>
            </w:pPr>
            <w:r>
              <w:rPr>
                <w:rFonts w:ascii="Arial" w:hAnsi="Arial" w:cs="Arial"/>
                <w:i/>
                <w:sz w:val="16"/>
                <w:szCs w:val="16"/>
              </w:rPr>
              <w:t xml:space="preserve">This evaluation system is developed by the Review and Recognition Committee (RRC) AY 2008-2009 and revised by the same committee, AY 2012-2013. Use or adaptation of this tool is not allowed unless permission is granted by SACDEV-OSA. </w:t>
            </w:r>
          </w:p>
          <w:p w:rsidR="00BC5235" w:rsidRPr="00531041" w:rsidRDefault="00BC5235" w:rsidP="00547D61">
            <w:pPr>
              <w:pStyle w:val="NoSpacing"/>
              <w:jc w:val="both"/>
              <w:rPr>
                <w:rFonts w:ascii="Arial" w:hAnsi="Arial" w:cs="Arial"/>
                <w:sz w:val="16"/>
                <w:szCs w:val="16"/>
              </w:rPr>
            </w:pPr>
          </w:p>
        </w:tc>
        <w:tc>
          <w:tcPr>
            <w:tcW w:w="5130" w:type="dxa"/>
          </w:tcPr>
          <w:p w:rsidR="00BC5235" w:rsidRDefault="00BC5235" w:rsidP="00547D61">
            <w:pPr>
              <w:pStyle w:val="NoSpacing"/>
              <w:rPr>
                <w:rFonts w:ascii="Arial" w:hAnsi="Arial" w:cs="Arial"/>
                <w:b/>
                <w:i/>
                <w:sz w:val="16"/>
                <w:szCs w:val="16"/>
              </w:rPr>
            </w:pPr>
          </w:p>
          <w:p w:rsidR="00BC5235" w:rsidRDefault="00BC5235" w:rsidP="00547D61">
            <w:pPr>
              <w:pStyle w:val="NoSpacing"/>
              <w:rPr>
                <w:rFonts w:ascii="Arial" w:hAnsi="Arial" w:cs="Arial"/>
                <w:b/>
                <w:i/>
                <w:sz w:val="16"/>
                <w:szCs w:val="16"/>
              </w:rPr>
            </w:pPr>
            <w:r>
              <w:rPr>
                <w:rFonts w:ascii="Arial" w:hAnsi="Arial" w:cs="Arial"/>
                <w:b/>
                <w:i/>
                <w:sz w:val="16"/>
                <w:szCs w:val="16"/>
              </w:rPr>
              <w:t>Interpretation of Rating:</w:t>
            </w:r>
          </w:p>
          <w:p w:rsidR="00BC5235" w:rsidRDefault="00BC5235" w:rsidP="00547D61">
            <w:pPr>
              <w:pStyle w:val="NoSpacing"/>
              <w:rPr>
                <w:rFonts w:ascii="Arial" w:hAnsi="Arial" w:cs="Arial"/>
                <w:b/>
                <w:i/>
                <w:sz w:val="16"/>
                <w:szCs w:val="16"/>
              </w:rPr>
            </w:pPr>
          </w:p>
          <w:p w:rsidR="00BC5235" w:rsidRDefault="00BC5235" w:rsidP="00547D61">
            <w:pPr>
              <w:pStyle w:val="NoSpacing"/>
              <w:rPr>
                <w:rFonts w:ascii="Arial" w:hAnsi="Arial" w:cs="Arial"/>
                <w:b/>
                <w:i/>
                <w:sz w:val="16"/>
                <w:szCs w:val="16"/>
              </w:rPr>
            </w:pPr>
            <w:r>
              <w:rPr>
                <w:rFonts w:ascii="Arial" w:hAnsi="Arial" w:cs="Arial"/>
                <w:b/>
                <w:i/>
                <w:sz w:val="16"/>
                <w:szCs w:val="16"/>
              </w:rPr>
              <w:t>Level</w:t>
            </w:r>
          </w:p>
          <w:p w:rsidR="00BC5235" w:rsidRDefault="00BC5235" w:rsidP="00547D61">
            <w:pPr>
              <w:pStyle w:val="NoSpacing"/>
              <w:rPr>
                <w:rFonts w:ascii="Arial" w:hAnsi="Arial" w:cs="Arial"/>
                <w:b/>
                <w:i/>
                <w:sz w:val="16"/>
                <w:szCs w:val="16"/>
              </w:rPr>
            </w:pPr>
          </w:p>
          <w:p w:rsidR="00BC5235" w:rsidRDefault="00BC5235" w:rsidP="00547D61">
            <w:pPr>
              <w:pStyle w:val="NoSpacing"/>
              <w:rPr>
                <w:rFonts w:ascii="Arial" w:hAnsi="Arial" w:cs="Arial"/>
                <w:b/>
                <w:i/>
                <w:sz w:val="16"/>
                <w:szCs w:val="16"/>
              </w:rPr>
            </w:pPr>
            <w:r>
              <w:rPr>
                <w:rFonts w:ascii="Arial" w:hAnsi="Arial" w:cs="Arial"/>
                <w:b/>
                <w:i/>
                <w:sz w:val="16"/>
                <w:szCs w:val="16"/>
              </w:rPr>
              <w:t>5     (95% - 100%) - Exemplary</w:t>
            </w:r>
          </w:p>
          <w:p w:rsidR="00BC5235" w:rsidRDefault="00BC5235" w:rsidP="00547D61">
            <w:pPr>
              <w:pStyle w:val="NoSpacing"/>
              <w:rPr>
                <w:rFonts w:ascii="Arial" w:hAnsi="Arial" w:cs="Arial"/>
                <w:sz w:val="16"/>
                <w:szCs w:val="16"/>
              </w:rPr>
            </w:pPr>
            <w:r>
              <w:rPr>
                <w:rFonts w:ascii="Arial" w:hAnsi="Arial" w:cs="Arial"/>
                <w:sz w:val="16"/>
                <w:szCs w:val="16"/>
              </w:rPr>
              <w:t xml:space="preserve">       The organization performs tasks/ meets conditions reflecting </w:t>
            </w:r>
          </w:p>
          <w:p w:rsidR="00BC5235" w:rsidRDefault="00BC5235" w:rsidP="00547D61">
            <w:pPr>
              <w:pStyle w:val="NoSpacing"/>
              <w:rPr>
                <w:rFonts w:ascii="Arial" w:hAnsi="Arial" w:cs="Arial"/>
                <w:sz w:val="16"/>
                <w:szCs w:val="16"/>
              </w:rPr>
            </w:pPr>
            <w:r>
              <w:rPr>
                <w:rFonts w:ascii="Arial" w:hAnsi="Arial" w:cs="Arial"/>
                <w:sz w:val="16"/>
                <w:szCs w:val="16"/>
              </w:rPr>
              <w:t xml:space="preserve">        highest level of performance; very consistent, commendable, </w:t>
            </w:r>
          </w:p>
          <w:p w:rsidR="00BC5235" w:rsidRDefault="00BC5235" w:rsidP="00547D61">
            <w:pPr>
              <w:pStyle w:val="NoSpacing"/>
              <w:rPr>
                <w:rFonts w:ascii="Arial" w:hAnsi="Arial" w:cs="Arial"/>
                <w:sz w:val="16"/>
                <w:szCs w:val="16"/>
              </w:rPr>
            </w:pPr>
            <w:r>
              <w:rPr>
                <w:rFonts w:ascii="Arial" w:hAnsi="Arial" w:cs="Arial"/>
                <w:sz w:val="16"/>
                <w:szCs w:val="16"/>
              </w:rPr>
              <w:t xml:space="preserve">        and effective.</w:t>
            </w:r>
          </w:p>
          <w:p w:rsidR="00BC5235" w:rsidRDefault="00BC5235" w:rsidP="00547D61">
            <w:pPr>
              <w:pStyle w:val="NoSpacing"/>
              <w:rPr>
                <w:rFonts w:ascii="Arial" w:hAnsi="Arial" w:cs="Arial"/>
                <w:sz w:val="16"/>
                <w:szCs w:val="16"/>
              </w:rPr>
            </w:pPr>
          </w:p>
          <w:p w:rsidR="00BC5235" w:rsidRDefault="00BC5235" w:rsidP="00547D61">
            <w:pPr>
              <w:pStyle w:val="NoSpacing"/>
              <w:rPr>
                <w:rFonts w:ascii="Arial" w:hAnsi="Arial" w:cs="Arial"/>
                <w:b/>
                <w:i/>
                <w:sz w:val="16"/>
                <w:szCs w:val="16"/>
              </w:rPr>
            </w:pPr>
            <w:r>
              <w:rPr>
                <w:rFonts w:ascii="Arial" w:hAnsi="Arial" w:cs="Arial"/>
                <w:b/>
                <w:i/>
                <w:sz w:val="16"/>
                <w:szCs w:val="16"/>
              </w:rPr>
              <w:t xml:space="preserve">4      (90% - 94%) - Advanced </w:t>
            </w:r>
          </w:p>
          <w:p w:rsidR="00BC5235" w:rsidRDefault="00BC5235" w:rsidP="00547D61">
            <w:pPr>
              <w:pStyle w:val="NoSpacing"/>
              <w:rPr>
                <w:rFonts w:ascii="Arial" w:hAnsi="Arial" w:cs="Arial"/>
                <w:sz w:val="16"/>
                <w:szCs w:val="16"/>
              </w:rPr>
            </w:pPr>
            <w:r>
              <w:rPr>
                <w:rFonts w:ascii="Arial" w:hAnsi="Arial" w:cs="Arial"/>
                <w:sz w:val="16"/>
                <w:szCs w:val="16"/>
              </w:rPr>
              <w:t xml:space="preserve">        The organization performs tasks/ meets conditions reflecting </w:t>
            </w:r>
          </w:p>
          <w:p w:rsidR="00BC5235" w:rsidRDefault="00BC5235" w:rsidP="00547D61">
            <w:pPr>
              <w:pStyle w:val="NoSpacing"/>
              <w:rPr>
                <w:rFonts w:ascii="Arial" w:hAnsi="Arial" w:cs="Arial"/>
                <w:sz w:val="16"/>
                <w:szCs w:val="16"/>
              </w:rPr>
            </w:pPr>
            <w:r>
              <w:rPr>
                <w:rFonts w:ascii="Arial" w:hAnsi="Arial" w:cs="Arial"/>
                <w:sz w:val="16"/>
                <w:szCs w:val="16"/>
              </w:rPr>
              <w:t xml:space="preserve">        mastery of performance with minimal supervision required.</w:t>
            </w:r>
          </w:p>
          <w:p w:rsidR="00BC5235" w:rsidRDefault="00BC5235" w:rsidP="00547D61">
            <w:pPr>
              <w:pStyle w:val="NoSpacing"/>
              <w:rPr>
                <w:rFonts w:ascii="Arial" w:hAnsi="Arial" w:cs="Arial"/>
                <w:sz w:val="16"/>
                <w:szCs w:val="16"/>
              </w:rPr>
            </w:pPr>
          </w:p>
          <w:p w:rsidR="00BC5235" w:rsidRDefault="00BC5235" w:rsidP="00547D61">
            <w:pPr>
              <w:pStyle w:val="NoSpacing"/>
              <w:rPr>
                <w:rFonts w:ascii="Arial" w:hAnsi="Arial" w:cs="Arial"/>
                <w:b/>
                <w:i/>
                <w:sz w:val="16"/>
                <w:szCs w:val="16"/>
              </w:rPr>
            </w:pPr>
            <w:r>
              <w:rPr>
                <w:rFonts w:ascii="Arial" w:hAnsi="Arial" w:cs="Arial"/>
                <w:b/>
                <w:i/>
                <w:sz w:val="16"/>
                <w:szCs w:val="16"/>
              </w:rPr>
              <w:t>3      (75% - 89%) - Improved</w:t>
            </w:r>
          </w:p>
          <w:p w:rsidR="00BC5235" w:rsidRDefault="00BC5235" w:rsidP="00547D61">
            <w:pPr>
              <w:pStyle w:val="NoSpacing"/>
              <w:rPr>
                <w:rFonts w:ascii="Arial" w:hAnsi="Arial" w:cs="Arial"/>
                <w:sz w:val="16"/>
                <w:szCs w:val="16"/>
              </w:rPr>
            </w:pPr>
            <w:r>
              <w:rPr>
                <w:rFonts w:ascii="Arial" w:hAnsi="Arial" w:cs="Arial"/>
                <w:sz w:val="16"/>
                <w:szCs w:val="16"/>
              </w:rPr>
              <w:t xml:space="preserve">        The organization performs tasks/ meets conditions reflecting </w:t>
            </w:r>
          </w:p>
          <w:p w:rsidR="00BC5235" w:rsidRDefault="00BC5235" w:rsidP="00547D61">
            <w:pPr>
              <w:pStyle w:val="NoSpacing"/>
              <w:rPr>
                <w:rFonts w:ascii="Arial" w:hAnsi="Arial" w:cs="Arial"/>
                <w:sz w:val="16"/>
                <w:szCs w:val="16"/>
              </w:rPr>
            </w:pPr>
            <w:r>
              <w:rPr>
                <w:rFonts w:ascii="Arial" w:hAnsi="Arial" w:cs="Arial"/>
                <w:sz w:val="16"/>
                <w:szCs w:val="16"/>
              </w:rPr>
              <w:t xml:space="preserve">        development towards mastery of performance with occasional </w:t>
            </w:r>
          </w:p>
          <w:p w:rsidR="00BC5235" w:rsidRDefault="00BC5235" w:rsidP="00547D61">
            <w:pPr>
              <w:pStyle w:val="NoSpacing"/>
              <w:rPr>
                <w:rFonts w:ascii="Arial" w:hAnsi="Arial" w:cs="Arial"/>
                <w:sz w:val="16"/>
                <w:szCs w:val="16"/>
              </w:rPr>
            </w:pPr>
            <w:r>
              <w:rPr>
                <w:rFonts w:ascii="Arial" w:hAnsi="Arial" w:cs="Arial"/>
                <w:sz w:val="16"/>
                <w:szCs w:val="16"/>
              </w:rPr>
              <w:t xml:space="preserve">        supervision required.   </w:t>
            </w:r>
          </w:p>
          <w:p w:rsidR="00BC5235" w:rsidRDefault="00BC5235" w:rsidP="00547D61">
            <w:pPr>
              <w:pStyle w:val="NoSpacing"/>
              <w:rPr>
                <w:rFonts w:ascii="Arial" w:hAnsi="Arial" w:cs="Arial"/>
                <w:sz w:val="16"/>
                <w:szCs w:val="16"/>
              </w:rPr>
            </w:pPr>
          </w:p>
          <w:p w:rsidR="00BC5235" w:rsidRDefault="00BC5235" w:rsidP="00547D61">
            <w:pPr>
              <w:pStyle w:val="NoSpacing"/>
              <w:rPr>
                <w:rFonts w:ascii="Arial" w:hAnsi="Arial" w:cs="Arial"/>
                <w:b/>
                <w:i/>
                <w:sz w:val="16"/>
                <w:szCs w:val="16"/>
              </w:rPr>
            </w:pPr>
            <w:r>
              <w:rPr>
                <w:rFonts w:ascii="Arial" w:hAnsi="Arial" w:cs="Arial"/>
                <w:b/>
                <w:i/>
                <w:sz w:val="16"/>
                <w:szCs w:val="16"/>
              </w:rPr>
              <w:t>2     (61% - 74%) - Basic</w:t>
            </w:r>
          </w:p>
          <w:p w:rsidR="00BC5235" w:rsidRDefault="00BC5235" w:rsidP="00547D61">
            <w:pPr>
              <w:pStyle w:val="NoSpacing"/>
              <w:rPr>
                <w:rFonts w:ascii="Arial" w:hAnsi="Arial" w:cs="Arial"/>
                <w:sz w:val="16"/>
                <w:szCs w:val="16"/>
              </w:rPr>
            </w:pPr>
            <w:r>
              <w:rPr>
                <w:rFonts w:ascii="Arial" w:hAnsi="Arial" w:cs="Arial"/>
                <w:sz w:val="16"/>
                <w:szCs w:val="16"/>
              </w:rPr>
              <w:t xml:space="preserve">        The organization performs tasks/ meets conditions reflecting </w:t>
            </w:r>
          </w:p>
          <w:p w:rsidR="00BC5235" w:rsidRDefault="00BC5235" w:rsidP="00547D61">
            <w:pPr>
              <w:pStyle w:val="NoSpacing"/>
              <w:rPr>
                <w:rFonts w:ascii="Arial" w:hAnsi="Arial" w:cs="Arial"/>
                <w:sz w:val="16"/>
                <w:szCs w:val="16"/>
              </w:rPr>
            </w:pPr>
            <w:r>
              <w:rPr>
                <w:rFonts w:ascii="Arial" w:hAnsi="Arial" w:cs="Arial"/>
                <w:sz w:val="16"/>
                <w:szCs w:val="16"/>
              </w:rPr>
              <w:t xml:space="preserve">        beginning level of performance; tasks/ conditions not met  </w:t>
            </w:r>
          </w:p>
          <w:p w:rsidR="00BC5235" w:rsidRDefault="00BC5235" w:rsidP="00547D61">
            <w:pPr>
              <w:pStyle w:val="NoSpacing"/>
              <w:rPr>
                <w:rFonts w:ascii="Arial" w:hAnsi="Arial" w:cs="Arial"/>
                <w:sz w:val="16"/>
                <w:szCs w:val="16"/>
              </w:rPr>
            </w:pPr>
            <w:r>
              <w:rPr>
                <w:rFonts w:ascii="Arial" w:hAnsi="Arial" w:cs="Arial"/>
                <w:sz w:val="16"/>
                <w:szCs w:val="16"/>
              </w:rPr>
              <w:t xml:space="preserve">        satisfactorily most of the time; demonstrates understanding of </w:t>
            </w:r>
          </w:p>
          <w:p w:rsidR="00BC5235" w:rsidRDefault="00BC5235" w:rsidP="00547D61">
            <w:pPr>
              <w:pStyle w:val="NoSpacing"/>
              <w:rPr>
                <w:rFonts w:ascii="Arial" w:hAnsi="Arial" w:cs="Arial"/>
                <w:sz w:val="16"/>
                <w:szCs w:val="16"/>
              </w:rPr>
            </w:pPr>
            <w:r>
              <w:rPr>
                <w:rFonts w:ascii="Arial" w:hAnsi="Arial" w:cs="Arial"/>
                <w:sz w:val="16"/>
                <w:szCs w:val="16"/>
              </w:rPr>
              <w:t xml:space="preserve">        the tasks/ conditions involved. </w:t>
            </w:r>
          </w:p>
          <w:p w:rsidR="00BC5235" w:rsidRDefault="00BC5235" w:rsidP="00547D61">
            <w:pPr>
              <w:pStyle w:val="NoSpacing"/>
              <w:rPr>
                <w:rFonts w:ascii="Arial" w:hAnsi="Arial" w:cs="Arial"/>
                <w:sz w:val="16"/>
                <w:szCs w:val="16"/>
              </w:rPr>
            </w:pPr>
          </w:p>
          <w:p w:rsidR="00BC5235" w:rsidRDefault="00BC5235" w:rsidP="00547D61">
            <w:pPr>
              <w:pStyle w:val="NoSpacing"/>
              <w:rPr>
                <w:rFonts w:ascii="Arial" w:hAnsi="Arial" w:cs="Arial"/>
                <w:b/>
                <w:i/>
                <w:sz w:val="16"/>
                <w:szCs w:val="16"/>
              </w:rPr>
            </w:pPr>
            <w:r w:rsidRPr="00E047E8">
              <w:rPr>
                <w:rFonts w:ascii="Arial" w:hAnsi="Arial" w:cs="Arial"/>
                <w:b/>
                <w:i/>
                <w:sz w:val="16"/>
                <w:szCs w:val="16"/>
              </w:rPr>
              <w:t>1</w:t>
            </w:r>
            <w:r>
              <w:rPr>
                <w:rFonts w:ascii="Arial" w:hAnsi="Arial" w:cs="Arial"/>
                <w:b/>
                <w:i/>
                <w:sz w:val="16"/>
                <w:szCs w:val="16"/>
              </w:rPr>
              <w:t xml:space="preserve">     (60% and below) - Deficient</w:t>
            </w:r>
          </w:p>
          <w:p w:rsidR="00BC5235" w:rsidRDefault="00BC5235" w:rsidP="00547D61">
            <w:pPr>
              <w:pStyle w:val="NoSpacing"/>
              <w:rPr>
                <w:rFonts w:ascii="Arial" w:hAnsi="Arial" w:cs="Arial"/>
                <w:sz w:val="16"/>
                <w:szCs w:val="16"/>
              </w:rPr>
            </w:pPr>
            <w:r>
              <w:rPr>
                <w:rFonts w:ascii="Arial" w:hAnsi="Arial" w:cs="Arial"/>
                <w:sz w:val="16"/>
                <w:szCs w:val="16"/>
              </w:rPr>
              <w:t xml:space="preserve">       The organization is not able to satisfactorily meet the conditions </w:t>
            </w:r>
          </w:p>
          <w:p w:rsidR="00BC5235" w:rsidRPr="00E047E8" w:rsidRDefault="00BC5235" w:rsidP="00547D61">
            <w:pPr>
              <w:pStyle w:val="NoSpacing"/>
              <w:rPr>
                <w:rFonts w:ascii="Arial" w:hAnsi="Arial" w:cs="Arial"/>
                <w:sz w:val="16"/>
                <w:szCs w:val="16"/>
              </w:rPr>
            </w:pPr>
            <w:r>
              <w:rPr>
                <w:rFonts w:ascii="Arial" w:hAnsi="Arial" w:cs="Arial"/>
                <w:sz w:val="16"/>
                <w:szCs w:val="16"/>
              </w:rPr>
              <w:t xml:space="preserve">       required. </w:t>
            </w:r>
          </w:p>
        </w:tc>
      </w:tr>
    </w:tbl>
    <w:p w:rsidR="00D00CC3" w:rsidRDefault="00D00CC3" w:rsidP="00D00CC3">
      <w:pPr>
        <w:pStyle w:val="NoSpacing"/>
        <w:rPr>
          <w:rFonts w:ascii="Arial" w:hAnsi="Arial" w:cs="Arial"/>
          <w:i/>
          <w:sz w:val="16"/>
          <w:szCs w:val="16"/>
        </w:rPr>
      </w:pPr>
    </w:p>
    <w:p w:rsidR="00531041" w:rsidRDefault="00531041" w:rsidP="00D00CC3">
      <w:pPr>
        <w:pStyle w:val="NoSpacing"/>
        <w:rPr>
          <w:rFonts w:ascii="Arial" w:hAnsi="Arial" w:cs="Arial"/>
          <w:b/>
          <w:i/>
          <w:sz w:val="16"/>
          <w:szCs w:val="16"/>
        </w:rPr>
      </w:pPr>
    </w:p>
    <w:sectPr w:rsidR="00531041" w:rsidSect="008A543E">
      <w:headerReference w:type="default" r:id="rId8"/>
      <w:footerReference w:type="default" r:id="rId9"/>
      <w:pgSz w:w="12240" w:h="15840"/>
      <w:pgMar w:top="1347" w:right="990"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8B" w:rsidRDefault="0095368B" w:rsidP="00803CB2">
      <w:pPr>
        <w:spacing w:after="0" w:line="240" w:lineRule="auto"/>
      </w:pPr>
      <w:r>
        <w:separator/>
      </w:r>
    </w:p>
  </w:endnote>
  <w:endnote w:type="continuationSeparator" w:id="0">
    <w:p w:rsidR="0095368B" w:rsidRDefault="0095368B" w:rsidP="0080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E0" w:rsidRDefault="00BE6FE0" w:rsidP="00BE6FE0">
    <w:pPr>
      <w:pStyle w:val="Footer"/>
      <w:rPr>
        <w:rFonts w:ascii="Arial" w:hAnsi="Arial" w:cs="Arial"/>
        <w:b/>
        <w:sz w:val="16"/>
        <w:szCs w:val="16"/>
      </w:rPr>
    </w:pPr>
    <w:r>
      <w:rPr>
        <w:rFonts w:ascii="Arial" w:hAnsi="Arial" w:cs="Arial"/>
        <w:b/>
        <w:sz w:val="16"/>
        <w:szCs w:val="16"/>
      </w:rPr>
      <w:t>Xavier University Student Organization Evaluation Form</w:t>
    </w:r>
    <w:r w:rsidRPr="00056758">
      <w:rPr>
        <w:rFonts w:ascii="Arial" w:hAnsi="Arial" w:cs="Arial"/>
        <w:b/>
        <w:sz w:val="16"/>
        <w:szCs w:val="16"/>
      </w:rPr>
      <w:t xml:space="preserve"> </w:t>
    </w:r>
    <w:r w:rsidR="00BF7AE6">
      <w:rPr>
        <w:rFonts w:ascii="Arial" w:hAnsi="Arial" w:cs="Arial"/>
        <w:b/>
        <w:sz w:val="16"/>
        <w:szCs w:val="16"/>
      </w:rPr>
      <w:t>2017</w:t>
    </w:r>
    <w:r>
      <w:rPr>
        <w:rFonts w:ascii="Arial" w:hAnsi="Arial" w:cs="Arial"/>
        <w:b/>
        <w:sz w:val="16"/>
        <w:szCs w:val="16"/>
      </w:rPr>
      <w:t xml:space="preserve">  </w:t>
    </w:r>
    <w:r>
      <w:rPr>
        <w:rFonts w:ascii="Arial" w:hAnsi="Arial" w:cs="Arial"/>
        <w:b/>
        <w:sz w:val="16"/>
        <w:szCs w:val="16"/>
      </w:rPr>
      <w:tab/>
      <w:t xml:space="preserve">                                     </w:t>
    </w:r>
    <w:r w:rsidR="00FE10B6">
      <w:rPr>
        <w:rFonts w:ascii="Arial" w:hAnsi="Arial" w:cs="Arial"/>
        <w:b/>
        <w:sz w:val="16"/>
        <w:szCs w:val="16"/>
      </w:rPr>
      <w:t xml:space="preserve">          </w:t>
    </w:r>
    <w:r w:rsidRPr="00E82F89">
      <w:rPr>
        <w:rFonts w:ascii="Arial" w:hAnsi="Arial" w:cs="Arial"/>
        <w:sz w:val="12"/>
        <w:szCs w:val="12"/>
      </w:rPr>
      <w:t>(</w:t>
    </w:r>
    <w:r>
      <w:rPr>
        <w:rFonts w:ascii="Arial" w:hAnsi="Arial" w:cs="Arial"/>
        <w:sz w:val="12"/>
        <w:szCs w:val="12"/>
      </w:rPr>
      <w:t xml:space="preserve">Digital copies downloadable through </w:t>
    </w:r>
    <w:r w:rsidR="00FE10B6">
      <w:rPr>
        <w:rFonts w:ascii="Arial" w:hAnsi="Arial" w:cs="Arial"/>
        <w:sz w:val="12"/>
        <w:szCs w:val="12"/>
      </w:rPr>
      <w:t>www.xu.edu.ph</w:t>
    </w:r>
    <w:r>
      <w:rPr>
        <w:rFonts w:ascii="Arial" w:hAnsi="Arial" w:cs="Arial"/>
        <w:sz w:val="12"/>
        <w:szCs w:val="12"/>
      </w:rPr>
      <w:t>.</w:t>
    </w:r>
    <w:r w:rsidRPr="00E82F89">
      <w:rPr>
        <w:rFonts w:ascii="Arial" w:hAnsi="Arial" w:cs="Arial"/>
        <w:sz w:val="12"/>
        <w:szCs w:val="12"/>
      </w:rPr>
      <w:t>)</w:t>
    </w:r>
    <w:r w:rsidRPr="00056758">
      <w:rPr>
        <w:rFonts w:ascii="Arial" w:hAnsi="Arial" w:cs="Arial"/>
        <w:b/>
        <w:sz w:val="16"/>
        <w:szCs w:val="16"/>
      </w:rPr>
      <w:tab/>
    </w:r>
  </w:p>
  <w:p w:rsidR="00C00803" w:rsidRPr="00BE6FE0" w:rsidRDefault="00BE6FE0">
    <w:pPr>
      <w:pStyle w:val="Footer"/>
      <w:rPr>
        <w:rFonts w:ascii="Arial" w:hAnsi="Arial" w:cs="Arial"/>
        <w:sz w:val="12"/>
        <w:szCs w:val="12"/>
      </w:rPr>
    </w:pPr>
    <w:r>
      <w:rPr>
        <w:rFonts w:ascii="Arial" w:hAnsi="Arial" w:cs="Arial"/>
        <w:sz w:val="12"/>
        <w:szCs w:val="12"/>
      </w:rPr>
      <w:t xml:space="preserve">© </w:t>
    </w:r>
    <w:r w:rsidRPr="001308D9">
      <w:rPr>
        <w:rFonts w:ascii="Arial" w:hAnsi="Arial" w:cs="Arial"/>
        <w:sz w:val="12"/>
        <w:szCs w:val="12"/>
      </w:rPr>
      <w:t>This document is a property of Student Activitie</w:t>
    </w:r>
    <w:r>
      <w:rPr>
        <w:rFonts w:ascii="Arial" w:hAnsi="Arial" w:cs="Arial"/>
        <w:sz w:val="12"/>
        <w:szCs w:val="12"/>
      </w:rPr>
      <w:t>s and Leadership Development (</w:t>
    </w:r>
    <w:r w:rsidRPr="001308D9">
      <w:rPr>
        <w:rFonts w:ascii="Arial" w:hAnsi="Arial" w:cs="Arial"/>
        <w:sz w:val="12"/>
        <w:szCs w:val="12"/>
      </w:rPr>
      <w:t>Office of Student Affairs</w:t>
    </w:r>
    <w:r>
      <w:rPr>
        <w:rFonts w:ascii="Arial" w:hAnsi="Arial" w:cs="Arial"/>
        <w:sz w:val="12"/>
        <w:szCs w:val="12"/>
      </w:rPr>
      <w:t>)</w:t>
    </w:r>
    <w:r w:rsidRPr="001308D9">
      <w:rPr>
        <w:rFonts w:ascii="Arial" w:hAnsi="Arial" w:cs="Arial"/>
        <w:sz w:val="12"/>
        <w:szCs w:val="12"/>
      </w:rPr>
      <w:t>, Xavier University – Ateneo de Cagayan.</w:t>
    </w:r>
    <w:r>
      <w:rPr>
        <w:rFonts w:ascii="Arial" w:hAnsi="Arial" w:cs="Arial"/>
        <w:sz w:val="12"/>
        <w:szCs w:val="12"/>
      </w:rPr>
      <w:t xml:space="preserve"> </w:t>
    </w:r>
    <w:r w:rsidRPr="001308D9">
      <w:rPr>
        <w:rFonts w:ascii="Arial" w:hAnsi="Arial" w:cs="Arial"/>
        <w:sz w:val="12"/>
        <w:szCs w:val="12"/>
      </w:rPr>
      <w:t xml:space="preserve">No part of this document may be published, reproduced, or distributed in any form or by any means without prior written permission from the office.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8B" w:rsidRDefault="0095368B" w:rsidP="00803CB2">
      <w:pPr>
        <w:spacing w:after="0" w:line="240" w:lineRule="auto"/>
      </w:pPr>
      <w:r>
        <w:separator/>
      </w:r>
    </w:p>
  </w:footnote>
  <w:footnote w:type="continuationSeparator" w:id="0">
    <w:p w:rsidR="0095368B" w:rsidRDefault="0095368B" w:rsidP="00803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54" w:rsidRDefault="007122CC">
    <w:pPr>
      <w:pStyle w:val="Header"/>
    </w:pPr>
    <w:r w:rsidRPr="00AF3E12">
      <w:rPr>
        <w:noProof/>
        <w:lang w:val="en-PH" w:eastAsia="en-PH"/>
      </w:rPr>
      <w:drawing>
        <wp:anchor distT="0" distB="0" distL="114300" distR="114300" simplePos="0" relativeHeight="251669504" behindDoc="0" locked="0" layoutInCell="1" allowOverlap="1" wp14:anchorId="2B056B2D" wp14:editId="09ED6BE0">
          <wp:simplePos x="0" y="0"/>
          <wp:positionH relativeFrom="column">
            <wp:posOffset>-161925</wp:posOffset>
          </wp:positionH>
          <wp:positionV relativeFrom="paragraph">
            <wp:posOffset>-342900</wp:posOffset>
          </wp:positionV>
          <wp:extent cx="739918" cy="885190"/>
          <wp:effectExtent l="0" t="0" r="3175" b="0"/>
          <wp:wrapNone/>
          <wp:docPr id="2" name="Picture 2" descr="C:\Users\user\Downloads\Magis Awards 2017_vertical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agis Awards 2017_vertical_gol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918"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616C" w:rsidRPr="0020616C">
      <w:rPr>
        <w:noProof/>
        <w:lang w:val="en-PH" w:eastAsia="en-PH"/>
      </w:rPr>
      <mc:AlternateContent>
        <mc:Choice Requires="wps">
          <w:drawing>
            <wp:anchor distT="0" distB="0" distL="114300" distR="114300" simplePos="0" relativeHeight="251667456" behindDoc="0" locked="0" layoutInCell="1" allowOverlap="1" wp14:anchorId="5035FEAA" wp14:editId="42779A6C">
              <wp:simplePos x="0" y="0"/>
              <wp:positionH relativeFrom="column">
                <wp:posOffset>-734060</wp:posOffset>
              </wp:positionH>
              <wp:positionV relativeFrom="paragraph">
                <wp:posOffset>-55245</wp:posOffset>
              </wp:positionV>
              <wp:extent cx="7772400" cy="278765"/>
              <wp:effectExtent l="19050" t="0" r="28575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8765"/>
                      </a:xfrm>
                      <a:prstGeom prst="rect">
                        <a:avLst/>
                      </a:prstGeom>
                      <a:gradFill rotWithShape="0">
                        <a:gsLst>
                          <a:gs pos="29000">
                            <a:srgbClr val="996633"/>
                          </a:gs>
                          <a:gs pos="100000">
                            <a:srgbClr val="EEECE1">
                              <a:lumMod val="50000"/>
                            </a:srgbClr>
                          </a:gs>
                        </a:gsLst>
                        <a:lin ang="2700000" scaled="1"/>
                      </a:gradFill>
                      <a:ln w="12700">
                        <a:solidFill>
                          <a:sysClr val="window" lastClr="FFFFFF">
                            <a:lumMod val="95000"/>
                            <a:lumOff val="0"/>
                          </a:sysClr>
                        </a:solidFill>
                        <a:miter lim="800000"/>
                        <a:headEnd/>
                        <a:tailEnd/>
                      </a:ln>
                      <a:effectLst>
                        <a:outerShdw sy="50000" kx="-2453608" rotWithShape="0">
                          <a:srgbClr val="4F81BD">
                            <a:lumMod val="40000"/>
                            <a:lumOff val="60000"/>
                            <a:alpha val="50000"/>
                          </a:srgbClr>
                        </a:outerShdw>
                      </a:effectLst>
                    </wps:spPr>
                    <wps:txbx>
                      <w:txbxContent>
                        <w:p w:rsidR="0020616C" w:rsidRPr="00E06E59" w:rsidRDefault="0020616C" w:rsidP="0020616C">
                          <w:pPr>
                            <w:rPr>
                              <w:rFonts w:ascii="Palatino Linotype" w:hAnsi="Palatino Linotype" w:cs="Arial"/>
                              <w:b/>
                              <w:color w:val="FFFFFF" w:themeColor="background1"/>
                              <w:sz w:val="18"/>
                              <w:szCs w:val="18"/>
                            </w:rPr>
                          </w:pPr>
                          <w:r>
                            <w:rPr>
                              <w:rFonts w:ascii="Arial" w:hAnsi="Arial" w:cs="Arial"/>
                              <w:b/>
                              <w:color w:val="FFFFFF" w:themeColor="background1"/>
                            </w:rPr>
                            <w:t xml:space="preserve">                      </w:t>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t xml:space="preserve">                                               </w:t>
                          </w:r>
                          <w:r w:rsidRPr="00E06E59">
                            <w:rPr>
                              <w:rFonts w:ascii="Palatino Linotype" w:hAnsi="Palatino Linotype" w:cs="Arial"/>
                              <w:b/>
                              <w:color w:val="FFFFFF" w:themeColor="background1"/>
                              <w:sz w:val="18"/>
                              <w:szCs w:val="18"/>
                            </w:rPr>
                            <w:t>Xavier University – Ateneo de Cagayan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FEAA" id="_x0000_t202" coordsize="21600,21600" o:spt="202" path="m,l,21600r21600,l21600,xe">
              <v:stroke joinstyle="miter"/>
              <v:path gradientshapeok="t" o:connecttype="rect"/>
            </v:shapetype>
            <v:shape id="Text Box 1" o:spid="_x0000_s1026" type="#_x0000_t202" style="position:absolute;margin-left:-57.8pt;margin-top:-4.35pt;width:612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" fillcolor="#963" strokecolor="#f2f2f2" strokeweight="1pt">
              <v:fill color2="#948a54" angle="45" colors="0 #963;19005f #963" focus="100%" type="gradient"/>
              <v:shadow on="t" type="perspective" color="#b9cde5" opacity=".5" origin=",.5" offset="0,0" matrix=",-56756f,,.5"/>
              <v:textbox>
                <w:txbxContent>
                  <w:p w:rsidR="0020616C" w:rsidRPr="00E06E59" w:rsidRDefault="0020616C" w:rsidP="0020616C">
                    <w:pPr>
                      <w:rPr>
                        <w:rFonts w:ascii="Palatino Linotype" w:hAnsi="Palatino Linotype" w:cs="Arial"/>
                        <w:b/>
                        <w:color w:val="FFFFFF" w:themeColor="background1"/>
                        <w:sz w:val="18"/>
                        <w:szCs w:val="18"/>
                      </w:rPr>
                    </w:pPr>
                    <w:r>
                      <w:rPr>
                        <w:rFonts w:ascii="Arial" w:hAnsi="Arial" w:cs="Arial"/>
                        <w:b/>
                        <w:color w:val="FFFFFF" w:themeColor="background1"/>
                      </w:rPr>
                      <w:t xml:space="preserve">                      </w:t>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t xml:space="preserve">                                               </w:t>
                    </w:r>
                    <w:r w:rsidRPr="00E06E59">
                      <w:rPr>
                        <w:rFonts w:ascii="Palatino Linotype" w:hAnsi="Palatino Linotype" w:cs="Arial"/>
                        <w:b/>
                        <w:color w:val="FFFFFF" w:themeColor="background1"/>
                        <w:sz w:val="18"/>
                        <w:szCs w:val="18"/>
                      </w:rPr>
                      <w:t>Xavier University – Ateneo de Cagayan</w:t>
                    </w:r>
                  </w:p>
                </w:txbxContent>
              </v:textbox>
            </v:shape>
          </w:pict>
        </mc:Fallback>
      </mc:AlternateContent>
    </w:r>
    <w:sdt>
      <w:sdtPr>
        <w:id w:val="8265312"/>
        <w:docPartObj>
          <w:docPartGallery w:val="Page Numbers (Margins)"/>
          <w:docPartUnique/>
        </w:docPartObj>
      </w:sdtPr>
      <w:sdtEndPr/>
      <w:sdtContent>
        <w:r w:rsidR="00D13975">
          <w:rPr>
            <w:noProof/>
            <w:lang w:val="en-PH" w:eastAsia="en-PH"/>
          </w:rPr>
          <mc:AlternateContent>
            <mc:Choice Requires="wps">
              <w:drawing>
                <wp:anchor distT="0" distB="0" distL="114300" distR="114300" simplePos="0" relativeHeight="251665408" behindDoc="0" locked="0" layoutInCell="0" allowOverlap="1" wp14:anchorId="1206BB26" wp14:editId="274654F5">
                  <wp:simplePos x="0" y="0"/>
                  <wp:positionH relativeFrom="rightMargin">
                    <wp:align>right</wp:align>
                  </wp:positionH>
                  <mc:AlternateContent>
                    <mc:Choice Requires="wp14">
                      <wp:positionV relativeFrom="margin">
                        <wp14:pctPosVOffset>10000</wp14:pctPosVOffset>
                      </wp:positionV>
                    </mc:Choice>
                    <mc:Fallback>
                      <wp:positionV relativeFrom="page">
                        <wp:posOffset>1702435</wp:posOffset>
                      </wp:positionV>
                    </mc:Fallback>
                  </mc:AlternateContent>
                  <wp:extent cx="565785" cy="37211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C5D" w:rsidRPr="00866C5D" w:rsidRDefault="00866C5D">
                              <w:pPr>
                                <w:pBdr>
                                  <w:top w:val="single" w:sz="4" w:space="1" w:color="D8D8D8" w:themeColor="background1" w:themeShade="D8"/>
                                </w:pBdr>
                                <w:rPr>
                                  <w:rFonts w:ascii="Arial" w:hAnsi="Arial" w:cs="Arial"/>
                                  <w:sz w:val="16"/>
                                  <w:szCs w:val="16"/>
                                </w:rPr>
                              </w:pPr>
                              <w:r w:rsidRPr="00866C5D">
                                <w:rPr>
                                  <w:rFonts w:ascii="Arial" w:hAnsi="Arial" w:cs="Arial"/>
                                  <w:sz w:val="16"/>
                                  <w:szCs w:val="16"/>
                                </w:rPr>
                                <w:t xml:space="preserve">Page | </w:t>
                              </w:r>
                              <w:r w:rsidR="001727A9" w:rsidRPr="00866C5D">
                                <w:rPr>
                                  <w:rFonts w:ascii="Arial" w:hAnsi="Arial" w:cs="Arial"/>
                                  <w:sz w:val="16"/>
                                  <w:szCs w:val="16"/>
                                </w:rPr>
                                <w:fldChar w:fldCharType="begin"/>
                              </w:r>
                              <w:r w:rsidRPr="00866C5D">
                                <w:rPr>
                                  <w:rFonts w:ascii="Arial" w:hAnsi="Arial" w:cs="Arial"/>
                                  <w:sz w:val="16"/>
                                  <w:szCs w:val="16"/>
                                </w:rPr>
                                <w:instrText xml:space="preserve"> PAGE   \* MERGEFORMAT </w:instrText>
                              </w:r>
                              <w:r w:rsidR="001727A9" w:rsidRPr="00866C5D">
                                <w:rPr>
                                  <w:rFonts w:ascii="Arial" w:hAnsi="Arial" w:cs="Arial"/>
                                  <w:sz w:val="16"/>
                                  <w:szCs w:val="16"/>
                                </w:rPr>
                                <w:fldChar w:fldCharType="separate"/>
                              </w:r>
                              <w:r w:rsidR="007122CC">
                                <w:rPr>
                                  <w:rFonts w:ascii="Arial" w:hAnsi="Arial" w:cs="Arial"/>
                                  <w:noProof/>
                                  <w:sz w:val="16"/>
                                  <w:szCs w:val="16"/>
                                </w:rPr>
                                <w:t>1</w:t>
                              </w:r>
                              <w:r w:rsidR="001727A9" w:rsidRPr="00866C5D">
                                <w:rPr>
                                  <w:rFonts w:ascii="Arial" w:hAnsi="Arial" w:cs="Arial"/>
                                  <w:sz w:val="16"/>
                                  <w:szCs w:val="16"/>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206BB26" id="Rectangle 7" o:spid="_x0000_s1027" style="position:absolute;margin-left:-6.65pt;margin-top:0;width:44.55pt;height:29.3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" o:allowincell="f" stroked="f">
                  <v:textbox style="mso-fit-shape-to-text:t" inset="0,,0">
                    <w:txbxContent>
                      <w:p w:rsidR="00866C5D" w:rsidRPr="00866C5D" w:rsidRDefault="00866C5D">
                        <w:pPr>
                          <w:pBdr>
                            <w:top w:val="single" w:sz="4" w:space="1" w:color="D8D8D8" w:themeColor="background1" w:themeShade="D8"/>
                          </w:pBdr>
                          <w:rPr>
                            <w:rFonts w:ascii="Arial" w:hAnsi="Arial" w:cs="Arial"/>
                            <w:sz w:val="16"/>
                            <w:szCs w:val="16"/>
                          </w:rPr>
                        </w:pPr>
                        <w:r w:rsidRPr="00866C5D">
                          <w:rPr>
                            <w:rFonts w:ascii="Arial" w:hAnsi="Arial" w:cs="Arial"/>
                            <w:sz w:val="16"/>
                            <w:szCs w:val="16"/>
                          </w:rPr>
                          <w:t xml:space="preserve">Page | </w:t>
                        </w:r>
                        <w:r w:rsidR="001727A9" w:rsidRPr="00866C5D">
                          <w:rPr>
                            <w:rFonts w:ascii="Arial" w:hAnsi="Arial" w:cs="Arial"/>
                            <w:sz w:val="16"/>
                            <w:szCs w:val="16"/>
                          </w:rPr>
                          <w:fldChar w:fldCharType="begin"/>
                        </w:r>
                        <w:r w:rsidRPr="00866C5D">
                          <w:rPr>
                            <w:rFonts w:ascii="Arial" w:hAnsi="Arial" w:cs="Arial"/>
                            <w:sz w:val="16"/>
                            <w:szCs w:val="16"/>
                          </w:rPr>
                          <w:instrText xml:space="preserve"> PAGE   \* MERGEFORMAT </w:instrText>
                        </w:r>
                        <w:r w:rsidR="001727A9" w:rsidRPr="00866C5D">
                          <w:rPr>
                            <w:rFonts w:ascii="Arial" w:hAnsi="Arial" w:cs="Arial"/>
                            <w:sz w:val="16"/>
                            <w:szCs w:val="16"/>
                          </w:rPr>
                          <w:fldChar w:fldCharType="separate"/>
                        </w:r>
                        <w:r w:rsidR="007122CC">
                          <w:rPr>
                            <w:rFonts w:ascii="Arial" w:hAnsi="Arial" w:cs="Arial"/>
                            <w:noProof/>
                            <w:sz w:val="16"/>
                            <w:szCs w:val="16"/>
                          </w:rPr>
                          <w:t>1</w:t>
                        </w:r>
                        <w:r w:rsidR="001727A9" w:rsidRPr="00866C5D">
                          <w:rPr>
                            <w:rFonts w:ascii="Arial" w:hAnsi="Arial" w:cs="Arial"/>
                            <w:sz w:val="16"/>
                            <w:szCs w:val="16"/>
                          </w:rPr>
                          <w:fldChar w:fldCharType="end"/>
                        </w:r>
                      </w:p>
                    </w:txbxContent>
                  </v:textbox>
                  <w10:wrap anchorx="margin" anchory="margin"/>
                </v:rect>
              </w:pict>
            </mc:Fallback>
          </mc:AlternateContent>
        </w:r>
      </w:sdtContent>
    </w:sdt>
  </w:p>
  <w:p w:rsidR="0020616C" w:rsidRDefault="0020616C">
    <w:pPr>
      <w:pStyle w:val="Header"/>
    </w:pPr>
  </w:p>
  <w:p w:rsidR="0020616C" w:rsidRDefault="0020616C">
    <w:pPr>
      <w:pStyle w:val="Header"/>
    </w:pPr>
  </w:p>
  <w:p w:rsidR="0020616C" w:rsidRPr="0020616C" w:rsidRDefault="0020616C">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ADF"/>
    <w:multiLevelType w:val="hybridMultilevel"/>
    <w:tmpl w:val="C67C35C0"/>
    <w:lvl w:ilvl="0" w:tplc="7ED655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0E3923"/>
    <w:multiLevelType w:val="hybridMultilevel"/>
    <w:tmpl w:val="9F86587C"/>
    <w:lvl w:ilvl="0" w:tplc="E20695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31668A"/>
    <w:multiLevelType w:val="hybridMultilevel"/>
    <w:tmpl w:val="F6F01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ED1896"/>
    <w:multiLevelType w:val="hybridMultilevel"/>
    <w:tmpl w:val="11E02B60"/>
    <w:lvl w:ilvl="0" w:tplc="6C1E221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DC685C"/>
    <w:multiLevelType w:val="hybridMultilevel"/>
    <w:tmpl w:val="E48A3262"/>
    <w:lvl w:ilvl="0" w:tplc="E4065B4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EE6E4D"/>
    <w:multiLevelType w:val="hybridMultilevel"/>
    <w:tmpl w:val="3AD0CC4C"/>
    <w:lvl w:ilvl="0" w:tplc="D082C92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1F7B69"/>
    <w:multiLevelType w:val="hybridMultilevel"/>
    <w:tmpl w:val="E2542DB2"/>
    <w:lvl w:ilvl="0" w:tplc="EA320C30">
      <w:start w:val="1"/>
      <w:numFmt w:val="bullet"/>
      <w:lvlText w:val=""/>
      <w:lvlJc w:val="left"/>
      <w:pPr>
        <w:tabs>
          <w:tab w:val="num" w:pos="288"/>
        </w:tabs>
        <w:ind w:left="288" w:hanging="144"/>
      </w:pPr>
      <w:rPr>
        <w:rFonts w:ascii="Wingdings" w:hAnsi="Wingdings" w:hint="default"/>
      </w:rPr>
    </w:lvl>
    <w:lvl w:ilvl="1" w:tplc="E7484E44">
      <w:start w:val="1"/>
      <w:numFmt w:val="bullet"/>
      <w:lvlText w:val=""/>
      <w:lvlJc w:val="left"/>
      <w:pPr>
        <w:tabs>
          <w:tab w:val="num" w:pos="540"/>
        </w:tabs>
        <w:ind w:left="5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F0DAE"/>
    <w:multiLevelType w:val="hybridMultilevel"/>
    <w:tmpl w:val="032AB12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15:restartNumberingAfterBreak="0">
    <w:nsid w:val="1A11310B"/>
    <w:multiLevelType w:val="hybridMultilevel"/>
    <w:tmpl w:val="511C3738"/>
    <w:lvl w:ilvl="0" w:tplc="30A23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C311C2"/>
    <w:multiLevelType w:val="hybridMultilevel"/>
    <w:tmpl w:val="E8B047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043C80"/>
    <w:multiLevelType w:val="multilevel"/>
    <w:tmpl w:val="55CE44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3A0763E"/>
    <w:multiLevelType w:val="hybridMultilevel"/>
    <w:tmpl w:val="0826FC1E"/>
    <w:lvl w:ilvl="0" w:tplc="78FCF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A63F0D"/>
    <w:multiLevelType w:val="hybridMultilevel"/>
    <w:tmpl w:val="C3201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A5BBD"/>
    <w:multiLevelType w:val="multilevel"/>
    <w:tmpl w:val="58B0C7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28AA3492"/>
    <w:multiLevelType w:val="hybridMultilevel"/>
    <w:tmpl w:val="34CAA1EE"/>
    <w:lvl w:ilvl="0" w:tplc="A9407C40">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E635F3"/>
    <w:multiLevelType w:val="hybridMultilevel"/>
    <w:tmpl w:val="C0146422"/>
    <w:lvl w:ilvl="0" w:tplc="9E64C80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C017B6"/>
    <w:multiLevelType w:val="hybridMultilevel"/>
    <w:tmpl w:val="B9C2F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F6730"/>
    <w:multiLevelType w:val="hybridMultilevel"/>
    <w:tmpl w:val="FE883D2C"/>
    <w:lvl w:ilvl="0" w:tplc="4058E1BC">
      <w:start w:val="1"/>
      <w:numFmt w:val="upperLetter"/>
      <w:lvlText w:val="%1."/>
      <w:lvlJc w:val="left"/>
      <w:pPr>
        <w:ind w:left="1440" w:hanging="360"/>
      </w:pPr>
      <w:rPr>
        <w:rFonts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447A0C"/>
    <w:multiLevelType w:val="multilevel"/>
    <w:tmpl w:val="FE721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22F7FAE"/>
    <w:multiLevelType w:val="hybridMultilevel"/>
    <w:tmpl w:val="88466D4C"/>
    <w:lvl w:ilvl="0" w:tplc="62FCD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441D02"/>
    <w:multiLevelType w:val="hybridMultilevel"/>
    <w:tmpl w:val="F7B22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494BE2"/>
    <w:multiLevelType w:val="hybridMultilevel"/>
    <w:tmpl w:val="65FA9F7E"/>
    <w:lvl w:ilvl="0" w:tplc="834428C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85557ED"/>
    <w:multiLevelType w:val="multilevel"/>
    <w:tmpl w:val="563EDE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8D622B3"/>
    <w:multiLevelType w:val="hybridMultilevel"/>
    <w:tmpl w:val="A200498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3E7F58D3"/>
    <w:multiLevelType w:val="hybridMultilevel"/>
    <w:tmpl w:val="E11437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44093CF6"/>
    <w:multiLevelType w:val="hybridMultilevel"/>
    <w:tmpl w:val="E0085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5AC1007"/>
    <w:multiLevelType w:val="multilevel"/>
    <w:tmpl w:val="1E6EE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5DB72D9"/>
    <w:multiLevelType w:val="multilevel"/>
    <w:tmpl w:val="898E80A4"/>
    <w:lvl w:ilvl="0">
      <w:start w:val="1"/>
      <w:numFmt w:val="decimal"/>
      <w:lvlText w:val="%1"/>
      <w:lvlJc w:val="left"/>
      <w:pPr>
        <w:ind w:left="360" w:hanging="360"/>
      </w:pPr>
      <w:rPr>
        <w:rFonts w:hint="default"/>
      </w:rPr>
    </w:lvl>
    <w:lvl w:ilvl="1">
      <w:start w:val="6"/>
      <w:numFmt w:val="decimal"/>
      <w:lvlText w:val="%1.%2"/>
      <w:lvlJc w:val="left"/>
      <w:pPr>
        <w:ind w:left="1440" w:hanging="360"/>
      </w:pPr>
      <w:rPr>
        <w:rFonts w:hint="default"/>
        <w:b w:val="0"/>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B341DE9"/>
    <w:multiLevelType w:val="hybridMultilevel"/>
    <w:tmpl w:val="3DA41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B621789"/>
    <w:multiLevelType w:val="multilevel"/>
    <w:tmpl w:val="4E6884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933CF5"/>
    <w:multiLevelType w:val="hybridMultilevel"/>
    <w:tmpl w:val="8A323C5C"/>
    <w:lvl w:ilvl="0" w:tplc="D982CF3A">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D50163B"/>
    <w:multiLevelType w:val="hybridMultilevel"/>
    <w:tmpl w:val="01C88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D5608B"/>
    <w:multiLevelType w:val="hybridMultilevel"/>
    <w:tmpl w:val="B4CA37F0"/>
    <w:lvl w:ilvl="0" w:tplc="B0BA630A">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3062CB"/>
    <w:multiLevelType w:val="hybridMultilevel"/>
    <w:tmpl w:val="0FD23A82"/>
    <w:lvl w:ilvl="0" w:tplc="5F7ED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490100"/>
    <w:multiLevelType w:val="hybridMultilevel"/>
    <w:tmpl w:val="D26AD2A6"/>
    <w:lvl w:ilvl="0" w:tplc="767E5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E25112"/>
    <w:multiLevelType w:val="hybridMultilevel"/>
    <w:tmpl w:val="D408C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4A4DFA"/>
    <w:multiLevelType w:val="hybridMultilevel"/>
    <w:tmpl w:val="4D2E7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7665E4"/>
    <w:multiLevelType w:val="hybridMultilevel"/>
    <w:tmpl w:val="BC8CDCD2"/>
    <w:lvl w:ilvl="0" w:tplc="C9B8305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F196D14"/>
    <w:multiLevelType w:val="hybridMultilevel"/>
    <w:tmpl w:val="382C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775A6"/>
    <w:multiLevelType w:val="hybridMultilevel"/>
    <w:tmpl w:val="948C6624"/>
    <w:lvl w:ilvl="0" w:tplc="44A2496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7087337E"/>
    <w:multiLevelType w:val="hybridMultilevel"/>
    <w:tmpl w:val="05FE49DC"/>
    <w:lvl w:ilvl="0" w:tplc="300EE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0B5CC8"/>
    <w:multiLevelType w:val="multilevel"/>
    <w:tmpl w:val="2FEA7A0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41D423B"/>
    <w:multiLevelType w:val="hybridMultilevel"/>
    <w:tmpl w:val="44CC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2B6A4E"/>
    <w:multiLevelType w:val="hybridMultilevel"/>
    <w:tmpl w:val="687CC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F747EA"/>
    <w:multiLevelType w:val="hybridMultilevel"/>
    <w:tmpl w:val="31304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AD6889"/>
    <w:multiLevelType w:val="multilevel"/>
    <w:tmpl w:val="311ED4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42"/>
  </w:num>
  <w:num w:numId="3">
    <w:abstractNumId w:val="8"/>
  </w:num>
  <w:num w:numId="4">
    <w:abstractNumId w:val="28"/>
  </w:num>
  <w:num w:numId="5">
    <w:abstractNumId w:val="2"/>
  </w:num>
  <w:num w:numId="6">
    <w:abstractNumId w:val="35"/>
  </w:num>
  <w:num w:numId="7">
    <w:abstractNumId w:val="31"/>
  </w:num>
  <w:num w:numId="8">
    <w:abstractNumId w:val="7"/>
  </w:num>
  <w:num w:numId="9">
    <w:abstractNumId w:val="44"/>
  </w:num>
  <w:num w:numId="10">
    <w:abstractNumId w:val="34"/>
  </w:num>
  <w:num w:numId="11">
    <w:abstractNumId w:val="17"/>
  </w:num>
  <w:num w:numId="12">
    <w:abstractNumId w:val="0"/>
  </w:num>
  <w:num w:numId="13">
    <w:abstractNumId w:val="3"/>
  </w:num>
  <w:num w:numId="14">
    <w:abstractNumId w:val="15"/>
  </w:num>
  <w:num w:numId="15">
    <w:abstractNumId w:val="16"/>
  </w:num>
  <w:num w:numId="16">
    <w:abstractNumId w:val="11"/>
  </w:num>
  <w:num w:numId="17">
    <w:abstractNumId w:val="6"/>
  </w:num>
  <w:num w:numId="18">
    <w:abstractNumId w:val="33"/>
  </w:num>
  <w:num w:numId="19">
    <w:abstractNumId w:val="36"/>
  </w:num>
  <w:num w:numId="20">
    <w:abstractNumId w:val="25"/>
  </w:num>
  <w:num w:numId="21">
    <w:abstractNumId w:val="24"/>
  </w:num>
  <w:num w:numId="22">
    <w:abstractNumId w:val="23"/>
  </w:num>
  <w:num w:numId="23">
    <w:abstractNumId w:val="4"/>
  </w:num>
  <w:num w:numId="24">
    <w:abstractNumId w:val="5"/>
  </w:num>
  <w:num w:numId="25">
    <w:abstractNumId w:val="32"/>
  </w:num>
  <w:num w:numId="26">
    <w:abstractNumId w:val="40"/>
  </w:num>
  <w:num w:numId="27">
    <w:abstractNumId w:val="19"/>
  </w:num>
  <w:num w:numId="28">
    <w:abstractNumId w:val="20"/>
  </w:num>
  <w:num w:numId="29">
    <w:abstractNumId w:val="9"/>
  </w:num>
  <w:num w:numId="30">
    <w:abstractNumId w:val="14"/>
  </w:num>
  <w:num w:numId="31">
    <w:abstractNumId w:val="30"/>
  </w:num>
  <w:num w:numId="32">
    <w:abstractNumId w:val="39"/>
  </w:num>
  <w:num w:numId="33">
    <w:abstractNumId w:val="37"/>
  </w:num>
  <w:num w:numId="34">
    <w:abstractNumId w:val="1"/>
  </w:num>
  <w:num w:numId="35">
    <w:abstractNumId w:val="10"/>
  </w:num>
  <w:num w:numId="36">
    <w:abstractNumId w:val="18"/>
  </w:num>
  <w:num w:numId="37">
    <w:abstractNumId w:val="43"/>
  </w:num>
  <w:num w:numId="38">
    <w:abstractNumId w:val="22"/>
  </w:num>
  <w:num w:numId="39">
    <w:abstractNumId w:val="13"/>
  </w:num>
  <w:num w:numId="40">
    <w:abstractNumId w:val="12"/>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9"/>
  </w:num>
  <w:num w:numId="44">
    <w:abstractNumId w:val="41"/>
  </w:num>
  <w:num w:numId="45">
    <w:abstractNumId w:val="4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CB2"/>
    <w:rsid w:val="000037AA"/>
    <w:rsid w:val="000039BD"/>
    <w:rsid w:val="00022FD9"/>
    <w:rsid w:val="00047122"/>
    <w:rsid w:val="00047215"/>
    <w:rsid w:val="00056758"/>
    <w:rsid w:val="00057F50"/>
    <w:rsid w:val="00061821"/>
    <w:rsid w:val="00062EEC"/>
    <w:rsid w:val="000661AA"/>
    <w:rsid w:val="000709A8"/>
    <w:rsid w:val="00072AB0"/>
    <w:rsid w:val="00075AB5"/>
    <w:rsid w:val="00076B10"/>
    <w:rsid w:val="0008005A"/>
    <w:rsid w:val="00082357"/>
    <w:rsid w:val="000948D8"/>
    <w:rsid w:val="000A272B"/>
    <w:rsid w:val="000B7D6B"/>
    <w:rsid w:val="000C11EB"/>
    <w:rsid w:val="000C633A"/>
    <w:rsid w:val="000D3718"/>
    <w:rsid w:val="000D3F9F"/>
    <w:rsid w:val="000F3FF9"/>
    <w:rsid w:val="000F5E99"/>
    <w:rsid w:val="000F7BAA"/>
    <w:rsid w:val="00114102"/>
    <w:rsid w:val="00114303"/>
    <w:rsid w:val="0013204B"/>
    <w:rsid w:val="00146A59"/>
    <w:rsid w:val="00146D0E"/>
    <w:rsid w:val="00157FEC"/>
    <w:rsid w:val="001637AD"/>
    <w:rsid w:val="001644C3"/>
    <w:rsid w:val="00165C25"/>
    <w:rsid w:val="001727A9"/>
    <w:rsid w:val="00177C1A"/>
    <w:rsid w:val="00177F05"/>
    <w:rsid w:val="001966B2"/>
    <w:rsid w:val="001A143C"/>
    <w:rsid w:val="001A24F0"/>
    <w:rsid w:val="001B1E39"/>
    <w:rsid w:val="001B48B0"/>
    <w:rsid w:val="001B59D0"/>
    <w:rsid w:val="001C7500"/>
    <w:rsid w:val="001D0901"/>
    <w:rsid w:val="001D36A1"/>
    <w:rsid w:val="001D615E"/>
    <w:rsid w:val="001E20B1"/>
    <w:rsid w:val="001F1280"/>
    <w:rsid w:val="0020616C"/>
    <w:rsid w:val="0021480F"/>
    <w:rsid w:val="00215071"/>
    <w:rsid w:val="00215932"/>
    <w:rsid w:val="002179F1"/>
    <w:rsid w:val="00232BE5"/>
    <w:rsid w:val="00233D00"/>
    <w:rsid w:val="002464F3"/>
    <w:rsid w:val="00261424"/>
    <w:rsid w:val="002624AC"/>
    <w:rsid w:val="0027335A"/>
    <w:rsid w:val="00275C66"/>
    <w:rsid w:val="00277628"/>
    <w:rsid w:val="00286389"/>
    <w:rsid w:val="00296703"/>
    <w:rsid w:val="002A5417"/>
    <w:rsid w:val="002C0A89"/>
    <w:rsid w:val="002C1D92"/>
    <w:rsid w:val="002C35D7"/>
    <w:rsid w:val="002C36A9"/>
    <w:rsid w:val="002E3B1F"/>
    <w:rsid w:val="002F5DD9"/>
    <w:rsid w:val="00312552"/>
    <w:rsid w:val="00314632"/>
    <w:rsid w:val="00317921"/>
    <w:rsid w:val="0032108D"/>
    <w:rsid w:val="003463D3"/>
    <w:rsid w:val="003560B1"/>
    <w:rsid w:val="00357534"/>
    <w:rsid w:val="0036052F"/>
    <w:rsid w:val="003653AC"/>
    <w:rsid w:val="0037019E"/>
    <w:rsid w:val="00387E8C"/>
    <w:rsid w:val="003A4AF7"/>
    <w:rsid w:val="003D3CE8"/>
    <w:rsid w:val="003D740E"/>
    <w:rsid w:val="003E52A7"/>
    <w:rsid w:val="003E6430"/>
    <w:rsid w:val="003E6E16"/>
    <w:rsid w:val="003E7C3B"/>
    <w:rsid w:val="003F613B"/>
    <w:rsid w:val="004042DB"/>
    <w:rsid w:val="004108D4"/>
    <w:rsid w:val="00437FB1"/>
    <w:rsid w:val="00444151"/>
    <w:rsid w:val="004466C5"/>
    <w:rsid w:val="00446A62"/>
    <w:rsid w:val="00450BC2"/>
    <w:rsid w:val="00451D2B"/>
    <w:rsid w:val="00454D69"/>
    <w:rsid w:val="00464520"/>
    <w:rsid w:val="004704B0"/>
    <w:rsid w:val="00472066"/>
    <w:rsid w:val="004738A1"/>
    <w:rsid w:val="004744A4"/>
    <w:rsid w:val="004860A9"/>
    <w:rsid w:val="004A1361"/>
    <w:rsid w:val="004D02EB"/>
    <w:rsid w:val="004D33C7"/>
    <w:rsid w:val="004F7A35"/>
    <w:rsid w:val="005013A4"/>
    <w:rsid w:val="00503393"/>
    <w:rsid w:val="0052223F"/>
    <w:rsid w:val="00522444"/>
    <w:rsid w:val="005252C5"/>
    <w:rsid w:val="005304A1"/>
    <w:rsid w:val="00531041"/>
    <w:rsid w:val="00540910"/>
    <w:rsid w:val="00542207"/>
    <w:rsid w:val="00556307"/>
    <w:rsid w:val="0056203B"/>
    <w:rsid w:val="00572CD5"/>
    <w:rsid w:val="005844AE"/>
    <w:rsid w:val="00594E6C"/>
    <w:rsid w:val="0059554F"/>
    <w:rsid w:val="00596559"/>
    <w:rsid w:val="00597E96"/>
    <w:rsid w:val="005A5FEB"/>
    <w:rsid w:val="005B1768"/>
    <w:rsid w:val="005B4682"/>
    <w:rsid w:val="005E0DA1"/>
    <w:rsid w:val="0061029D"/>
    <w:rsid w:val="00613E87"/>
    <w:rsid w:val="006203E9"/>
    <w:rsid w:val="00632EF3"/>
    <w:rsid w:val="00634FD8"/>
    <w:rsid w:val="006447E4"/>
    <w:rsid w:val="00644E18"/>
    <w:rsid w:val="00645B7E"/>
    <w:rsid w:val="00647A80"/>
    <w:rsid w:val="006605C1"/>
    <w:rsid w:val="0066490C"/>
    <w:rsid w:val="006A01F2"/>
    <w:rsid w:val="006B08A4"/>
    <w:rsid w:val="006B1072"/>
    <w:rsid w:val="006B2848"/>
    <w:rsid w:val="006C2DF8"/>
    <w:rsid w:val="006C69C2"/>
    <w:rsid w:val="006C6C1A"/>
    <w:rsid w:val="006D1B24"/>
    <w:rsid w:val="006D4487"/>
    <w:rsid w:val="006D454E"/>
    <w:rsid w:val="006D6703"/>
    <w:rsid w:val="006D7053"/>
    <w:rsid w:val="006E121D"/>
    <w:rsid w:val="006E3804"/>
    <w:rsid w:val="006E6115"/>
    <w:rsid w:val="006E690A"/>
    <w:rsid w:val="00701CD8"/>
    <w:rsid w:val="00703244"/>
    <w:rsid w:val="007119B2"/>
    <w:rsid w:val="007122CC"/>
    <w:rsid w:val="00723D47"/>
    <w:rsid w:val="007302D7"/>
    <w:rsid w:val="007342B2"/>
    <w:rsid w:val="00740717"/>
    <w:rsid w:val="00761C06"/>
    <w:rsid w:val="00770AF2"/>
    <w:rsid w:val="00780506"/>
    <w:rsid w:val="007850A2"/>
    <w:rsid w:val="007908F1"/>
    <w:rsid w:val="007A0B4C"/>
    <w:rsid w:val="007A28DB"/>
    <w:rsid w:val="007B2E2C"/>
    <w:rsid w:val="007B672D"/>
    <w:rsid w:val="007C0204"/>
    <w:rsid w:val="007D387F"/>
    <w:rsid w:val="007D605F"/>
    <w:rsid w:val="007E26BC"/>
    <w:rsid w:val="007F6DB3"/>
    <w:rsid w:val="00802FD4"/>
    <w:rsid w:val="00803CB2"/>
    <w:rsid w:val="00806B0C"/>
    <w:rsid w:val="00807CB9"/>
    <w:rsid w:val="008344AD"/>
    <w:rsid w:val="0084229D"/>
    <w:rsid w:val="0084379B"/>
    <w:rsid w:val="00850553"/>
    <w:rsid w:val="00854888"/>
    <w:rsid w:val="008555EA"/>
    <w:rsid w:val="00862884"/>
    <w:rsid w:val="0086677A"/>
    <w:rsid w:val="00866C5D"/>
    <w:rsid w:val="00867954"/>
    <w:rsid w:val="00886E6D"/>
    <w:rsid w:val="00887062"/>
    <w:rsid w:val="008A543E"/>
    <w:rsid w:val="008A7AC8"/>
    <w:rsid w:val="008B096A"/>
    <w:rsid w:val="008B7F99"/>
    <w:rsid w:val="008D1B72"/>
    <w:rsid w:val="008D3496"/>
    <w:rsid w:val="008E1FB5"/>
    <w:rsid w:val="008E3CA5"/>
    <w:rsid w:val="008E63FE"/>
    <w:rsid w:val="008E75B1"/>
    <w:rsid w:val="008E75C6"/>
    <w:rsid w:val="008F1666"/>
    <w:rsid w:val="00902A4B"/>
    <w:rsid w:val="00904B7E"/>
    <w:rsid w:val="00906E76"/>
    <w:rsid w:val="00911067"/>
    <w:rsid w:val="00912314"/>
    <w:rsid w:val="00914AEE"/>
    <w:rsid w:val="00927F77"/>
    <w:rsid w:val="00931A07"/>
    <w:rsid w:val="009344EA"/>
    <w:rsid w:val="00937EDC"/>
    <w:rsid w:val="00940A6E"/>
    <w:rsid w:val="0094509B"/>
    <w:rsid w:val="00952292"/>
    <w:rsid w:val="0095368B"/>
    <w:rsid w:val="00953AA7"/>
    <w:rsid w:val="00953CDE"/>
    <w:rsid w:val="00957495"/>
    <w:rsid w:val="0095767C"/>
    <w:rsid w:val="0096450A"/>
    <w:rsid w:val="00966EAA"/>
    <w:rsid w:val="00972A01"/>
    <w:rsid w:val="00973307"/>
    <w:rsid w:val="00981157"/>
    <w:rsid w:val="00983ED6"/>
    <w:rsid w:val="0099585C"/>
    <w:rsid w:val="00996097"/>
    <w:rsid w:val="009A2E4B"/>
    <w:rsid w:val="009B1A26"/>
    <w:rsid w:val="009B2EB6"/>
    <w:rsid w:val="009B72DF"/>
    <w:rsid w:val="009D12CC"/>
    <w:rsid w:val="009D7FF3"/>
    <w:rsid w:val="009E02CA"/>
    <w:rsid w:val="009E2470"/>
    <w:rsid w:val="009F19ED"/>
    <w:rsid w:val="009F4809"/>
    <w:rsid w:val="009F6CFB"/>
    <w:rsid w:val="009F709A"/>
    <w:rsid w:val="00A02B96"/>
    <w:rsid w:val="00A07C79"/>
    <w:rsid w:val="00A14D16"/>
    <w:rsid w:val="00A1558F"/>
    <w:rsid w:val="00A20A92"/>
    <w:rsid w:val="00A21A0D"/>
    <w:rsid w:val="00A2786F"/>
    <w:rsid w:val="00A278A5"/>
    <w:rsid w:val="00A33AFB"/>
    <w:rsid w:val="00A41F92"/>
    <w:rsid w:val="00A47C49"/>
    <w:rsid w:val="00A5023D"/>
    <w:rsid w:val="00A51BF4"/>
    <w:rsid w:val="00A60E95"/>
    <w:rsid w:val="00A617CA"/>
    <w:rsid w:val="00A64091"/>
    <w:rsid w:val="00A67F01"/>
    <w:rsid w:val="00A7138F"/>
    <w:rsid w:val="00A727F0"/>
    <w:rsid w:val="00A7389C"/>
    <w:rsid w:val="00A74711"/>
    <w:rsid w:val="00A8397B"/>
    <w:rsid w:val="00A86895"/>
    <w:rsid w:val="00A931E2"/>
    <w:rsid w:val="00A931FF"/>
    <w:rsid w:val="00A973C5"/>
    <w:rsid w:val="00AA4424"/>
    <w:rsid w:val="00AC13AF"/>
    <w:rsid w:val="00AC4E69"/>
    <w:rsid w:val="00AE1F29"/>
    <w:rsid w:val="00AE6548"/>
    <w:rsid w:val="00B02019"/>
    <w:rsid w:val="00B031C3"/>
    <w:rsid w:val="00B07609"/>
    <w:rsid w:val="00B1493D"/>
    <w:rsid w:val="00B27A29"/>
    <w:rsid w:val="00B30EBB"/>
    <w:rsid w:val="00B32955"/>
    <w:rsid w:val="00B40EA4"/>
    <w:rsid w:val="00B61D04"/>
    <w:rsid w:val="00B711CB"/>
    <w:rsid w:val="00B7132E"/>
    <w:rsid w:val="00B77249"/>
    <w:rsid w:val="00B80654"/>
    <w:rsid w:val="00B80F86"/>
    <w:rsid w:val="00B82464"/>
    <w:rsid w:val="00B929C7"/>
    <w:rsid w:val="00B92C20"/>
    <w:rsid w:val="00B92D2A"/>
    <w:rsid w:val="00B96144"/>
    <w:rsid w:val="00BA18A5"/>
    <w:rsid w:val="00BA1ECB"/>
    <w:rsid w:val="00BA3B87"/>
    <w:rsid w:val="00BA4093"/>
    <w:rsid w:val="00BA743B"/>
    <w:rsid w:val="00BC1BE5"/>
    <w:rsid w:val="00BC5235"/>
    <w:rsid w:val="00BD07FF"/>
    <w:rsid w:val="00BE05BE"/>
    <w:rsid w:val="00BE087D"/>
    <w:rsid w:val="00BE3073"/>
    <w:rsid w:val="00BE6FE0"/>
    <w:rsid w:val="00BF7AE6"/>
    <w:rsid w:val="00C00803"/>
    <w:rsid w:val="00C00895"/>
    <w:rsid w:val="00C00EEC"/>
    <w:rsid w:val="00C0176B"/>
    <w:rsid w:val="00C01EED"/>
    <w:rsid w:val="00C21352"/>
    <w:rsid w:val="00C412F5"/>
    <w:rsid w:val="00C43021"/>
    <w:rsid w:val="00C5223F"/>
    <w:rsid w:val="00C567BB"/>
    <w:rsid w:val="00C5745C"/>
    <w:rsid w:val="00C6247E"/>
    <w:rsid w:val="00C81E15"/>
    <w:rsid w:val="00C87025"/>
    <w:rsid w:val="00C96056"/>
    <w:rsid w:val="00C976AA"/>
    <w:rsid w:val="00CA050E"/>
    <w:rsid w:val="00CB6D54"/>
    <w:rsid w:val="00CB7915"/>
    <w:rsid w:val="00CC3E36"/>
    <w:rsid w:val="00CC444F"/>
    <w:rsid w:val="00CD5907"/>
    <w:rsid w:val="00CD60B1"/>
    <w:rsid w:val="00CE1701"/>
    <w:rsid w:val="00CE27B7"/>
    <w:rsid w:val="00CE5FF8"/>
    <w:rsid w:val="00CE6B09"/>
    <w:rsid w:val="00CF3476"/>
    <w:rsid w:val="00CF5104"/>
    <w:rsid w:val="00D00CC3"/>
    <w:rsid w:val="00D01581"/>
    <w:rsid w:val="00D04582"/>
    <w:rsid w:val="00D13975"/>
    <w:rsid w:val="00D42E6E"/>
    <w:rsid w:val="00D433D9"/>
    <w:rsid w:val="00D467E3"/>
    <w:rsid w:val="00D57644"/>
    <w:rsid w:val="00D602E7"/>
    <w:rsid w:val="00D85A1D"/>
    <w:rsid w:val="00D96189"/>
    <w:rsid w:val="00DA1820"/>
    <w:rsid w:val="00DB1D13"/>
    <w:rsid w:val="00DE6258"/>
    <w:rsid w:val="00DF3A27"/>
    <w:rsid w:val="00DF7483"/>
    <w:rsid w:val="00E04A1F"/>
    <w:rsid w:val="00E06E59"/>
    <w:rsid w:val="00E07F9D"/>
    <w:rsid w:val="00E13D26"/>
    <w:rsid w:val="00E22833"/>
    <w:rsid w:val="00E569D0"/>
    <w:rsid w:val="00E60077"/>
    <w:rsid w:val="00E6230F"/>
    <w:rsid w:val="00E63840"/>
    <w:rsid w:val="00E63964"/>
    <w:rsid w:val="00E663DC"/>
    <w:rsid w:val="00E817AC"/>
    <w:rsid w:val="00E82BCD"/>
    <w:rsid w:val="00E90EB5"/>
    <w:rsid w:val="00E963D5"/>
    <w:rsid w:val="00EB47A6"/>
    <w:rsid w:val="00EB6F20"/>
    <w:rsid w:val="00EC5E79"/>
    <w:rsid w:val="00EC641B"/>
    <w:rsid w:val="00ED11CC"/>
    <w:rsid w:val="00ED2C94"/>
    <w:rsid w:val="00ED3F53"/>
    <w:rsid w:val="00F049ED"/>
    <w:rsid w:val="00F109EE"/>
    <w:rsid w:val="00F32EAA"/>
    <w:rsid w:val="00F46B82"/>
    <w:rsid w:val="00F46E1A"/>
    <w:rsid w:val="00F47889"/>
    <w:rsid w:val="00F5692C"/>
    <w:rsid w:val="00F62686"/>
    <w:rsid w:val="00F62FAC"/>
    <w:rsid w:val="00F7137D"/>
    <w:rsid w:val="00F7354C"/>
    <w:rsid w:val="00F87213"/>
    <w:rsid w:val="00F9335D"/>
    <w:rsid w:val="00FA12C2"/>
    <w:rsid w:val="00FA2AFC"/>
    <w:rsid w:val="00FA362C"/>
    <w:rsid w:val="00FA5830"/>
    <w:rsid w:val="00FB100C"/>
    <w:rsid w:val="00FB29EE"/>
    <w:rsid w:val="00FB2FD2"/>
    <w:rsid w:val="00FC6AC5"/>
    <w:rsid w:val="00FD4C61"/>
    <w:rsid w:val="00FE10B6"/>
    <w:rsid w:val="00FE198E"/>
    <w:rsid w:val="00FF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DED63F-BB55-4BC1-A0DB-69BEECA4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CB2"/>
    <w:pPr>
      <w:spacing w:after="0" w:line="240" w:lineRule="auto"/>
    </w:pPr>
  </w:style>
  <w:style w:type="paragraph" w:styleId="Header">
    <w:name w:val="header"/>
    <w:basedOn w:val="Normal"/>
    <w:link w:val="HeaderChar"/>
    <w:uiPriority w:val="99"/>
    <w:unhideWhenUsed/>
    <w:rsid w:val="00803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CB2"/>
  </w:style>
  <w:style w:type="paragraph" w:styleId="Footer">
    <w:name w:val="footer"/>
    <w:basedOn w:val="Normal"/>
    <w:link w:val="FooterChar"/>
    <w:uiPriority w:val="99"/>
    <w:unhideWhenUsed/>
    <w:rsid w:val="00803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CB2"/>
  </w:style>
  <w:style w:type="paragraph" w:styleId="BalloonText">
    <w:name w:val="Balloon Text"/>
    <w:basedOn w:val="Normal"/>
    <w:link w:val="BalloonTextChar"/>
    <w:uiPriority w:val="99"/>
    <w:semiHidden/>
    <w:unhideWhenUsed/>
    <w:rsid w:val="00803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B2"/>
    <w:rPr>
      <w:rFonts w:ascii="Tahoma" w:hAnsi="Tahoma" w:cs="Tahoma"/>
      <w:sz w:val="16"/>
      <w:szCs w:val="16"/>
    </w:rPr>
  </w:style>
  <w:style w:type="character" w:styleId="Hyperlink">
    <w:name w:val="Hyperlink"/>
    <w:basedOn w:val="DefaultParagraphFont"/>
    <w:uiPriority w:val="99"/>
    <w:unhideWhenUsed/>
    <w:rsid w:val="00FA362C"/>
    <w:rPr>
      <w:color w:val="0000FF" w:themeColor="hyperlink"/>
      <w:u w:val="single"/>
    </w:rPr>
  </w:style>
  <w:style w:type="table" w:styleId="TableGrid">
    <w:name w:val="Table Grid"/>
    <w:basedOn w:val="TableNormal"/>
    <w:uiPriority w:val="59"/>
    <w:rsid w:val="00022F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2-Accent1">
    <w:name w:val="Medium List 2 Accent 1"/>
    <w:basedOn w:val="TableNormal"/>
    <w:uiPriority w:val="66"/>
    <w:rsid w:val="00C00E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C00E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apple-style-span">
    <w:name w:val="apple-style-span"/>
    <w:basedOn w:val="DefaultParagraphFont"/>
    <w:rsid w:val="00966EAA"/>
  </w:style>
  <w:style w:type="character" w:customStyle="1" w:styleId="apple-converted-space">
    <w:name w:val="apple-converted-space"/>
    <w:basedOn w:val="DefaultParagraphFont"/>
    <w:rsid w:val="0096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79984">
      <w:bodyDiv w:val="1"/>
      <w:marLeft w:val="0"/>
      <w:marRight w:val="0"/>
      <w:marTop w:val="0"/>
      <w:marBottom w:val="0"/>
      <w:divBdr>
        <w:top w:val="none" w:sz="0" w:space="0" w:color="auto"/>
        <w:left w:val="none" w:sz="0" w:space="0" w:color="auto"/>
        <w:bottom w:val="none" w:sz="0" w:space="0" w:color="auto"/>
        <w:right w:val="none" w:sz="0" w:space="0" w:color="auto"/>
      </w:divBdr>
    </w:div>
    <w:div w:id="11482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AAB93-3973-46B5-9959-582E565E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SACDEV</dc:creator>
  <cp:lastModifiedBy>user</cp:lastModifiedBy>
  <cp:revision>4</cp:revision>
  <cp:lastPrinted>2013-01-22T02:54:00Z</cp:lastPrinted>
  <dcterms:created xsi:type="dcterms:W3CDTF">2016-01-18T04:00:00Z</dcterms:created>
  <dcterms:modified xsi:type="dcterms:W3CDTF">2017-01-05T09:18:00Z</dcterms:modified>
</cp:coreProperties>
</file>